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E349C" w14:textId="0AC01556" w:rsidR="009328BE" w:rsidRPr="00E5778C" w:rsidRDefault="00A7023C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الخَدَمِ لِلْمَسْجِدِ</w:t>
      </w:r>
    </w:p>
    <w:p w14:paraId="4C473F55" w14:textId="09913BC6" w:rsidR="00120271" w:rsidRPr="00926836" w:rsidRDefault="00EF0E45" w:rsidP="0092683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F0E4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أي هذا </w:t>
      </w:r>
      <w:r w:rsidR="00926836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926836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</w:t>
      </w:r>
      <w:r w:rsidR="008C1F99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8C1F99" w:rsidRPr="008C1F99">
        <w:rPr>
          <w:rFonts w:ascii="Calibri Light" w:hAnsi="Calibri Light" w:cs="Calibri Light" w:hint="cs"/>
          <w:kern w:val="0"/>
          <w:sz w:val="40"/>
          <w:szCs w:val="40"/>
          <w:rtl/>
        </w:rPr>
        <w:t>في بيان أمر</w:t>
      </w:r>
      <w:r w:rsidR="00926836" w:rsidRPr="008C1F9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8C1F99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926836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الخَدَمِ</w:t>
      </w:r>
      <w:r w:rsidR="000C11D9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0C11D9" w:rsidRPr="00190E25">
        <w:rPr>
          <w:rFonts w:ascii="Calibri Light" w:hAnsi="Calibri Light" w:cs="Calibri Light" w:hint="cs"/>
          <w:kern w:val="0"/>
          <w:sz w:val="40"/>
          <w:szCs w:val="40"/>
          <w:rtl/>
        </w:rPr>
        <w:t>جمع خادم، أي من ينظف المسجد</w:t>
      </w:r>
      <w:r w:rsidR="00190E25" w:rsidRPr="00190E2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421C4E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ويخدمه </w:t>
      </w:r>
      <w:r w:rsidR="00190E25" w:rsidRPr="00190E25">
        <w:rPr>
          <w:rFonts w:ascii="Calibri Light" w:hAnsi="Calibri Light" w:cs="Calibri Light" w:hint="cs"/>
          <w:kern w:val="0"/>
          <w:sz w:val="40"/>
          <w:szCs w:val="40"/>
          <w:rtl/>
        </w:rPr>
        <w:t>ويعتني به</w:t>
      </w:r>
      <w:r w:rsidR="00664729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926836" w:rsidRPr="00190E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64729" w:rsidRPr="00664729">
        <w:rPr>
          <w:rFonts w:ascii="Calibri Light" w:hAnsi="Calibri Light" w:cs="Calibri Light" w:hint="cs"/>
          <w:kern w:val="0"/>
          <w:sz w:val="40"/>
          <w:szCs w:val="40"/>
          <w:rtl/>
        </w:rPr>
        <w:t>والخادم</w:t>
      </w:r>
      <w:r w:rsidR="00664729" w:rsidRPr="0066472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64729" w:rsidRPr="00664729">
        <w:rPr>
          <w:rFonts w:ascii="Calibri Light" w:hAnsi="Calibri Light" w:cs="Calibri Light" w:hint="cs"/>
          <w:kern w:val="0"/>
          <w:sz w:val="40"/>
          <w:szCs w:val="40"/>
          <w:rtl/>
        </w:rPr>
        <w:t>يطلق</w:t>
      </w:r>
      <w:r w:rsidR="00664729" w:rsidRPr="0066472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64729" w:rsidRPr="00664729">
        <w:rPr>
          <w:rFonts w:ascii="Calibri Light" w:hAnsi="Calibri Light" w:cs="Calibri Light" w:hint="cs"/>
          <w:kern w:val="0"/>
          <w:sz w:val="40"/>
          <w:szCs w:val="40"/>
          <w:rtl/>
        </w:rPr>
        <w:t>على</w:t>
      </w:r>
      <w:r w:rsidR="00664729" w:rsidRPr="0066472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64729" w:rsidRPr="00664729">
        <w:rPr>
          <w:rFonts w:ascii="Calibri Light" w:hAnsi="Calibri Light" w:cs="Calibri Light" w:hint="cs"/>
          <w:kern w:val="0"/>
          <w:sz w:val="40"/>
          <w:szCs w:val="40"/>
          <w:rtl/>
        </w:rPr>
        <w:t>الذكر</w:t>
      </w:r>
      <w:r w:rsidR="00664729" w:rsidRPr="0066472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64729" w:rsidRPr="00664729">
        <w:rPr>
          <w:rFonts w:ascii="Calibri Light" w:hAnsi="Calibri Light" w:cs="Calibri Light" w:hint="cs"/>
          <w:kern w:val="0"/>
          <w:sz w:val="40"/>
          <w:szCs w:val="40"/>
          <w:rtl/>
        </w:rPr>
        <w:t>والأنثى</w:t>
      </w:r>
      <w:r w:rsidR="00664729" w:rsidRPr="0066472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190E25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926836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لِلْمَسْجِدِ</w:t>
      </w:r>
      <w:r w:rsidR="00926836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</w:t>
      </w:r>
      <w:r w:rsidR="00926836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120271" w:rsidRPr="00E5778C">
        <w:rPr>
          <w:rFonts w:ascii="Calibri Light" w:hAnsi="Calibri Light" w:cs="Calibri Light"/>
          <w:sz w:val="40"/>
          <w:szCs w:val="40"/>
          <w:rtl/>
        </w:rPr>
        <w:t xml:space="preserve">وفي </w:t>
      </w:r>
      <w:r w:rsidR="006B61D3">
        <w:rPr>
          <w:rFonts w:ascii="Calibri Light" w:hAnsi="Calibri Light" w:cs="Calibri Light" w:hint="cs"/>
          <w:sz w:val="40"/>
          <w:szCs w:val="40"/>
          <w:rtl/>
        </w:rPr>
        <w:t>نسخة</w:t>
      </w:r>
      <w:r w:rsidR="00120271" w:rsidRPr="00E5778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942634">
        <w:rPr>
          <w:rFonts w:ascii="Calibri Light" w:hAnsi="Calibri Light" w:cs="Calibri Light" w:hint="cs"/>
          <w:sz w:val="40"/>
          <w:szCs w:val="40"/>
          <w:rtl/>
        </w:rPr>
        <w:t>"</w:t>
      </w:r>
      <w:r w:rsidR="00120271" w:rsidRPr="00E5778C">
        <w:rPr>
          <w:rFonts w:ascii="Calibri Light" w:hAnsi="Calibri Light" w:cs="Calibri Light"/>
          <w:sz w:val="40"/>
          <w:szCs w:val="40"/>
          <w:rtl/>
        </w:rPr>
        <w:t>في المسجد</w:t>
      </w:r>
      <w:r w:rsidR="00942634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1B323AA3" w14:textId="761B2E49" w:rsidR="00950B54" w:rsidRPr="00E5778C" w:rsidRDefault="000F553F" w:rsidP="00E5778C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bookmarkStart w:id="0" w:name="_Hlk198887473"/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وَقَالَ ابْنُ عَبَّاسٍ: «نَذَرْتُ لَكَ مَا فِي بَطْنِي مُحَرَّرًا </w:t>
      </w:r>
      <w:bookmarkEnd w:id="0"/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لِلْمَسْجِدِ يَخْدُمُهَا»</w:t>
      </w:r>
    </w:p>
    <w:p w14:paraId="2B1AC660" w14:textId="77777777" w:rsidR="00023EB2" w:rsidRDefault="0099423D" w:rsidP="00950B54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950B54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وَقَالَ ابْنُ عَبَّاسٍ: «نَذَرْتُ لَكَ مَا فِي بَطْنِي مُحَرَّرًا</w:t>
      </w:r>
      <w:r w:rsidR="007554EE" w:rsidRPr="007554EE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7554EE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لِلْمَسْجِدِ يَخْدُمُهَا</w:t>
      </w: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</w:p>
    <w:p w14:paraId="3D838C46" w14:textId="77777777" w:rsidR="00023EB2" w:rsidRPr="00023EB2" w:rsidRDefault="00023EB2" w:rsidP="00950B54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023EB2">
        <w:rPr>
          <w:rFonts w:ascii="Calibri Light" w:hAnsi="Calibri Light" w:cs="Calibri Light"/>
          <w:sz w:val="40"/>
          <w:szCs w:val="40"/>
          <w:shd w:val="clear" w:color="auto" w:fill="FFFFFF"/>
          <w:rtl/>
        </w:rPr>
        <w:t>يعني في تفسير قوله تعالى {</w:t>
      </w:r>
      <w:r w:rsidR="00D66387" w:rsidRPr="00023EB2">
        <w:rPr>
          <w:rFonts w:ascii="Calibri Light" w:hAnsi="Calibri Light" w:cs="Calibri Light"/>
          <w:sz w:val="40"/>
          <w:szCs w:val="40"/>
          <w:shd w:val="clear" w:color="auto" w:fill="FFFFFF"/>
          <w:rtl/>
        </w:rPr>
        <w:t>إِذْ قَالَتِ امْرَأَتُ عِمْرَانَ رَبِّ إِنِّي نَذَرْتُ لَكَ مَا فِي بَطْنِي مُحَرَّرًا فَتَقَبَّلْ مِنِّي إِنَّكَ أَنْتَ السَّمِيعُ الْعَلِيمُ</w:t>
      </w:r>
      <w:r w:rsidRPr="00023EB2">
        <w:rPr>
          <w:rFonts w:ascii="Calibri Light" w:hAnsi="Calibri Light" w:cs="Calibri Light"/>
          <w:sz w:val="40"/>
          <w:szCs w:val="40"/>
          <w:shd w:val="clear" w:color="auto" w:fill="FFFFFF"/>
          <w:rtl/>
        </w:rPr>
        <w:t>}</w:t>
      </w:r>
      <w:r w:rsidR="00950B54" w:rsidRPr="00023E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30AD0E16" w14:textId="337E2EE0" w:rsidR="00E10B05" w:rsidRDefault="000A4341" w:rsidP="00950B5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A4341">
        <w:rPr>
          <w:rFonts w:ascii="Calibri Light" w:hAnsi="Calibri Light" w:cs="Calibri Light" w:hint="cs"/>
          <w:sz w:val="40"/>
          <w:szCs w:val="40"/>
          <w:rtl/>
        </w:rPr>
        <w:t xml:space="preserve">قال ابن عباس: </w:t>
      </w:r>
      <w:r w:rsidR="00950B54" w:rsidRPr="00E5778C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مُحَرَّرًا</w:t>
      </w:r>
      <w:r w:rsidRPr="00E5778C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950B54" w:rsidRPr="00E5778C">
        <w:rPr>
          <w:rFonts w:ascii="Calibri Light" w:hAnsi="Calibri Light" w:cs="Calibri Light"/>
          <w:color w:val="EE0000"/>
          <w:sz w:val="40"/>
          <w:szCs w:val="40"/>
          <w:rtl/>
        </w:rPr>
        <w:t xml:space="preserve">لِلْمَسْجِدِ) </w:t>
      </w:r>
      <w:r w:rsidR="00950B54" w:rsidRPr="00E5778C">
        <w:rPr>
          <w:rFonts w:ascii="Calibri Light" w:hAnsi="Calibri Light" w:cs="Calibri Light"/>
          <w:sz w:val="40"/>
          <w:szCs w:val="40"/>
          <w:rtl/>
        </w:rPr>
        <w:t xml:space="preserve">الأقصى </w:t>
      </w:r>
      <w:r w:rsidR="00950B54" w:rsidRPr="00E5778C">
        <w:rPr>
          <w:rFonts w:ascii="Calibri Light" w:hAnsi="Calibri Light" w:cs="Calibri Light"/>
          <w:color w:val="EE0000"/>
          <w:sz w:val="40"/>
          <w:szCs w:val="40"/>
          <w:rtl/>
        </w:rPr>
        <w:t>(يَخْدُمُه</w:t>
      </w:r>
      <w:r w:rsidR="003E1DC5">
        <w:rPr>
          <w:rFonts w:ascii="Calibri Light" w:hAnsi="Calibri Light" w:cs="Calibri Light" w:hint="cs"/>
          <w:color w:val="EE0000"/>
          <w:sz w:val="40"/>
          <w:szCs w:val="40"/>
          <w:rtl/>
        </w:rPr>
        <w:t>ا</w:t>
      </w:r>
      <w:r w:rsidR="00950B54" w:rsidRPr="00E5778C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3E1DC5" w:rsidRPr="003E1DC5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3E1DC5" w:rsidRPr="005F5AE6">
        <w:rPr>
          <w:rFonts w:ascii="Calibri Light" w:hAnsi="Calibri Light" w:cs="Calibri Light" w:hint="cs"/>
          <w:sz w:val="40"/>
          <w:szCs w:val="40"/>
          <w:rtl/>
        </w:rPr>
        <w:t>أي</w:t>
      </w:r>
      <w:r w:rsidR="003E1DC5" w:rsidRPr="005F5A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E1DC5" w:rsidRPr="005F5AE6">
        <w:rPr>
          <w:rFonts w:ascii="Calibri Light" w:hAnsi="Calibri Light" w:cs="Calibri Light" w:hint="cs"/>
          <w:sz w:val="40"/>
          <w:szCs w:val="40"/>
          <w:rtl/>
        </w:rPr>
        <w:t>المساجد</w:t>
      </w:r>
      <w:r w:rsidR="005F5AE6">
        <w:rPr>
          <w:rFonts w:ascii="Calibri Light" w:hAnsi="Calibri Light" w:cs="Calibri Light" w:hint="cs"/>
          <w:sz w:val="40"/>
          <w:szCs w:val="40"/>
          <w:rtl/>
        </w:rPr>
        <w:t>، وفي نسخة: يخدمه</w:t>
      </w:r>
      <w:r w:rsidR="00A03D12">
        <w:rPr>
          <w:rFonts w:ascii="Calibri Light" w:hAnsi="Calibri Light" w:cs="Calibri Light" w:hint="cs"/>
          <w:sz w:val="40"/>
          <w:szCs w:val="40"/>
          <w:rtl/>
        </w:rPr>
        <w:t>؛</w:t>
      </w:r>
      <w:r w:rsidR="005F5AE6">
        <w:rPr>
          <w:rFonts w:ascii="Calibri Light" w:hAnsi="Calibri Light" w:cs="Calibri Light" w:hint="cs"/>
          <w:sz w:val="40"/>
          <w:szCs w:val="40"/>
          <w:rtl/>
        </w:rPr>
        <w:t xml:space="preserve"> أي المسجد،</w:t>
      </w:r>
      <w:r w:rsidR="00950B54" w:rsidRPr="005F5AE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5F5AE6">
        <w:rPr>
          <w:rFonts w:ascii="Calibri Light" w:hAnsi="Calibri Light" w:cs="Calibri Light" w:hint="cs"/>
          <w:sz w:val="40"/>
          <w:szCs w:val="40"/>
          <w:rtl/>
        </w:rPr>
        <w:t>ف</w:t>
      </w:r>
      <w:r w:rsidR="00950B54" w:rsidRPr="00E5778C">
        <w:rPr>
          <w:rFonts w:ascii="Calibri Light" w:hAnsi="Calibri Light" w:cs="Calibri Light"/>
          <w:sz w:val="40"/>
          <w:szCs w:val="40"/>
          <w:rtl/>
        </w:rPr>
        <w:t>لا أشغله بشيءٍ غيره</w:t>
      </w:r>
      <w:r w:rsidR="00E10B0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864A7FA" w14:textId="438A5E66" w:rsidR="000918BB" w:rsidRDefault="00CD4650" w:rsidP="003E1DC5">
      <w:pPr>
        <w:ind w:left="-625"/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</w:pPr>
      <w:r w:rsidRPr="00CD4650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>أي: جعلت</w:t>
      </w:r>
      <w:r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ُ</w:t>
      </w:r>
      <w:r w:rsidRPr="00CD4650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لك الذي في بطني محرراً، أي خالصاً مفرغاً للعبادة ولخدمة بيتك،</w:t>
      </w:r>
      <w:r w:rsidRPr="00CD4650">
        <w:rPr>
          <w:rFonts w:ascii="Calibri Light" w:hAnsi="Calibri Light" w:cs="Calibri Light"/>
          <w:color w:val="FF0000"/>
          <w:sz w:val="40"/>
          <w:szCs w:val="40"/>
          <w:shd w:val="clear" w:color="auto" w:fill="FFFFFF"/>
          <w:rtl/>
        </w:rPr>
        <w:t> </w:t>
      </w:r>
      <w:r w:rsidRPr="00CD4650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>لا أشغله بشيء من الدنيا، نذراً مني لك، والنذر ما يوجبه الإنسان على نفسه</w:t>
      </w:r>
      <w:r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.</w:t>
      </w:r>
    </w:p>
    <w:p w14:paraId="41CECB7C" w14:textId="7ED7F64D" w:rsidR="003A55EF" w:rsidRPr="003A55EF" w:rsidRDefault="00E10B05" w:rsidP="003A55EF">
      <w:pPr>
        <w:ind w:left="-625"/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</w:pPr>
      <w:r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 xml:space="preserve">وأثر ابن عباس هذا </w:t>
      </w:r>
      <w:r w:rsid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قال ابن رجب فيه: "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هذا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من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رواية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عطاء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بن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السائب،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عن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سعيد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بن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جبير،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عن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ابن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‌</w:t>
      </w:r>
      <w:r w:rsidR="003A55EF"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عباس</w:t>
      </w:r>
      <w:r w:rsidR="003A55EF"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>.</w:t>
      </w:r>
    </w:p>
    <w:p w14:paraId="42E38A5F" w14:textId="69D8C7F9" w:rsidR="00E10B05" w:rsidRDefault="003A55EF" w:rsidP="003A55EF">
      <w:pPr>
        <w:ind w:left="-625"/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</w:pP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وقاله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-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أيضا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-: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مجاهد،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وعكرمة،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وقتادة،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والربيع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بن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أنس</w:t>
      </w:r>
      <w:r w:rsidRPr="003A55EF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A55EF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وغيرهم</w:t>
      </w:r>
      <w:r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". انتهى</w:t>
      </w:r>
    </w:p>
    <w:p w14:paraId="634B05F1" w14:textId="305EB6D8" w:rsidR="00335BC5" w:rsidRPr="00CD4650" w:rsidRDefault="00335BC5" w:rsidP="003A55E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وقال ابن حجر: "</w:t>
      </w:r>
      <w:r w:rsidRPr="00335BC5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هَذَا</w:t>
      </w:r>
      <w:r w:rsidRPr="00335BC5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35BC5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التَّعْلِيقُ</w:t>
      </w:r>
      <w:r w:rsidRPr="00335BC5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35BC5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وَصَلَهُ</w:t>
      </w:r>
      <w:r w:rsidRPr="00335BC5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35BC5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ابْنُ</w:t>
      </w:r>
      <w:r w:rsidRPr="00335BC5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35BC5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أَبِي</w:t>
      </w:r>
      <w:r w:rsidRPr="00335BC5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35BC5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حَاتِمٍ</w:t>
      </w:r>
      <w:r w:rsidRPr="00335BC5">
        <w:rPr>
          <w:rFonts w:ascii="Calibri Light" w:hAnsi="Calibri Light" w:cs="Calibri Light"/>
          <w:color w:val="333333"/>
          <w:sz w:val="40"/>
          <w:szCs w:val="40"/>
          <w:shd w:val="clear" w:color="auto" w:fill="FFFFFF"/>
          <w:rtl/>
        </w:rPr>
        <w:t xml:space="preserve"> </w:t>
      </w:r>
      <w:r w:rsidRPr="00335BC5"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بِمَعْنَاهُ</w:t>
      </w:r>
      <w:r>
        <w:rPr>
          <w:rFonts w:ascii="Calibri Light" w:hAnsi="Calibri Light" w:cs="Calibri Light" w:hint="cs"/>
          <w:color w:val="333333"/>
          <w:sz w:val="40"/>
          <w:szCs w:val="40"/>
          <w:shd w:val="clear" w:color="auto" w:fill="FFFFFF"/>
          <w:rtl/>
        </w:rPr>
        <w:t>".</w:t>
      </w:r>
    </w:p>
    <w:p w14:paraId="23AB92B8" w14:textId="77777777" w:rsidR="00F933C2" w:rsidRDefault="00CD026A" w:rsidP="00950B54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Pr="00CD026A">
        <w:rPr>
          <w:rFonts w:ascii="Calibri Light" w:hAnsi="Calibri Light" w:cs="Calibri Light"/>
          <w:sz w:val="40"/>
          <w:szCs w:val="40"/>
          <w:rtl/>
        </w:rPr>
        <w:t>(‌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مُحَرَّرًا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)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أَيْ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مُعْتَقًا،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وَالظَّاهِرُ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شَرْعِهِمْ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صِحَّةُ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النَّذْرِ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أَوْلَادِهِمْ،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وَكَأَنَّ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غَرَضَ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الْبُخَارِيِّ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الْإِشَارَةُ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بِإِيرَادِ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تَعْظِيمِ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بِالْخِدْمَةِ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مَشْرُوعًا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عِنْدَ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الْأُمَمِ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السَّالِفَةِ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حَتَّى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933C2">
        <w:rPr>
          <w:rFonts w:ascii="Calibri Light" w:hAnsi="Calibri Light" w:cs="Calibri Light" w:hint="cs"/>
          <w:sz w:val="40"/>
          <w:szCs w:val="40"/>
          <w:rtl/>
        </w:rPr>
        <w:t>إ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نَّ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بَعْضَهُمْ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وَقَعَ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مِنْهُ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نَذْرُ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وَلَدِهِ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لِخِدْمَتِهِ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77C9A5B8" w14:textId="4331A563" w:rsidR="00593A83" w:rsidRPr="00E5778C" w:rsidRDefault="00CD026A" w:rsidP="00F933C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D026A">
        <w:rPr>
          <w:rFonts w:ascii="Calibri Light" w:hAnsi="Calibri Light" w:cs="Calibri Light" w:hint="cs"/>
          <w:sz w:val="40"/>
          <w:szCs w:val="40"/>
          <w:rtl/>
        </w:rPr>
        <w:lastRenderedPageBreak/>
        <w:t>وَمُنَاسَبَةُ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لِحَدِيثِ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الْبَابِ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جِهَةِ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صِحَّةِ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تَبَرُّعِ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تِلْكَ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الْمَرْأَةِ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بِإِقَامَةِ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نَفْسِهَا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لِخِدْمَةِ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الْمَسْجِدِ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لِتَقْرِيرِ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لَهَا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CD026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D026A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="00F933C2">
        <w:rPr>
          <w:rFonts w:ascii="Calibri Light" w:hAnsi="Calibri Light" w:cs="Calibri Light" w:hint="cs"/>
          <w:sz w:val="40"/>
          <w:szCs w:val="40"/>
          <w:rtl/>
        </w:rPr>
        <w:t>"</w:t>
      </w:r>
      <w:r w:rsidR="002E1ED9" w:rsidRPr="00E5778C">
        <w:rPr>
          <w:rFonts w:ascii="Calibri Light" w:hAnsi="Calibri Light" w:cs="Calibri Light"/>
          <w:sz w:val="40"/>
          <w:szCs w:val="40"/>
          <w:rtl/>
        </w:rPr>
        <w:t>.</w:t>
      </w:r>
      <w:r w:rsidR="00F933C2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0643B5AF" w14:textId="6190760A" w:rsidR="008404E5" w:rsidRPr="00E5778C" w:rsidRDefault="000F553F" w:rsidP="00F933C2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460 - </w:t>
      </w:r>
      <w:bookmarkStart w:id="1" w:name="_Hlk198887630"/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أَحْمَدُ بْنُ وَاقِدٍ، قَالَ: حَدَّثَنَا حَمَّادُ بْنُ زَيْدٍ، عَنْ ثَابِتٍ، عَنْ أَبِي رَافِعٍ، عَنْ أَبِي هُرَيْرَةَ: أَنَّ امْرَأَةً - أَوْ رَجُلًا - كَانَتْ تَقُمُّ المَسْجِدَ - وَلاَ أُرَاهُ إِلَّا امْرَأَةً - فَذَكَرَ حَدِيثَ النَّبِيِّ صَلَّى اللهُ عَلَيْهِ وَسَلَّمَ «أَنَّهُ صَلَّى عَلَى قَبْرِهَا»</w:t>
      </w:r>
      <w:bookmarkEnd w:id="1"/>
    </w:p>
    <w:p w14:paraId="75400422" w14:textId="77777777" w:rsidR="00094085" w:rsidRDefault="008404E5" w:rsidP="007D0DB4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أَحْمَدُ بْنُ وَاقِدٍ) </w:t>
      </w:r>
      <w:r w:rsidR="00B20762" w:rsidRPr="00E5778C">
        <w:rPr>
          <w:rFonts w:ascii="Calibri Light" w:hAnsi="Calibri Light" w:cs="Calibri Light"/>
          <w:kern w:val="0"/>
          <w:sz w:val="40"/>
          <w:szCs w:val="40"/>
          <w:rtl/>
        </w:rPr>
        <w:t>-نسب إلى جده- و</w:t>
      </w:r>
      <w:r w:rsidR="00780727" w:rsidRPr="00E5778C">
        <w:rPr>
          <w:rFonts w:ascii="Calibri Light" w:hAnsi="Calibri Light" w:cs="Calibri Light"/>
          <w:kern w:val="0"/>
          <w:sz w:val="40"/>
          <w:szCs w:val="40"/>
          <w:rtl/>
        </w:rPr>
        <w:t>هو أحمد بن عبد الملك بن واقد الح</w:t>
      </w:r>
      <w:r w:rsidR="00A6408A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780727" w:rsidRPr="00E5778C">
        <w:rPr>
          <w:rFonts w:ascii="Calibri Light" w:hAnsi="Calibri Light" w:cs="Calibri Light"/>
          <w:kern w:val="0"/>
          <w:sz w:val="40"/>
          <w:szCs w:val="40"/>
          <w:rtl/>
        </w:rPr>
        <w:t>ر</w:t>
      </w:r>
      <w:r w:rsidR="00A6408A">
        <w:rPr>
          <w:rFonts w:ascii="Calibri Light" w:hAnsi="Calibri Light" w:cs="Calibri Light" w:hint="cs"/>
          <w:kern w:val="0"/>
          <w:sz w:val="40"/>
          <w:szCs w:val="40"/>
          <w:rtl/>
        </w:rPr>
        <w:t>َّ</w:t>
      </w:r>
      <w:r w:rsidR="00780727" w:rsidRPr="00E5778C">
        <w:rPr>
          <w:rFonts w:ascii="Calibri Light" w:hAnsi="Calibri Light" w:cs="Calibri Light"/>
          <w:kern w:val="0"/>
          <w:sz w:val="40"/>
          <w:szCs w:val="40"/>
          <w:rtl/>
        </w:rPr>
        <w:t>اني</w:t>
      </w:r>
      <w:r w:rsidR="00A6408A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780727"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أبو يحيى الأسدي</w:t>
      </w:r>
      <w:r w:rsidR="0009408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مولاهم</w:t>
      </w:r>
      <w:r w:rsidR="00780727" w:rsidRPr="00E5778C">
        <w:rPr>
          <w:rFonts w:ascii="Calibri Light" w:hAnsi="Calibri Light" w:cs="Calibri Light"/>
          <w:kern w:val="0"/>
          <w:sz w:val="40"/>
          <w:szCs w:val="40"/>
          <w:rtl/>
        </w:rPr>
        <w:t>.</w:t>
      </w:r>
      <w:r w:rsidR="00F113E4"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02A5BA78" w14:textId="57F839C6" w:rsidR="0045311F" w:rsidRPr="00545000" w:rsidRDefault="007D0DB4" w:rsidP="00545000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يروي عن أتباع التابعين.</w:t>
      </w:r>
      <w:r w:rsidR="0058441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ثقة</w:t>
      </w:r>
      <w:r w:rsidR="0058441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صاحب سنة</w:t>
      </w:r>
      <w:r w:rsidR="00F113E4"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. مات سنة إحدى وعشرين ومائتين. </w:t>
      </w:r>
      <w:r w:rsidR="00545000"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روى له البخاري والنسائي وابن ماجه. </w:t>
      </w:r>
    </w:p>
    <w:p w14:paraId="1ED30FCA" w14:textId="13562A1F" w:rsidR="00CB7795" w:rsidRPr="00E5778C" w:rsidRDefault="00CB7795" w:rsidP="007D0DB4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وثقه جمع من الحفاظ والأئمة.</w:t>
      </w:r>
    </w:p>
    <w:p w14:paraId="4D9FD800" w14:textId="13E2B427" w:rsidR="00826AE5" w:rsidRPr="00E5778C" w:rsidRDefault="0045311F" w:rsidP="0045311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قال أَبُو الْحَسَن الميموني: سألت أَحْمَد بْن حنبل عَنْهُ فَقَالَ: </w:t>
      </w:r>
      <w:r w:rsidR="00545000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قد كَانَ عندنا</w:t>
      </w:r>
      <w:r w:rsidR="00ED638D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ورأيته كي</w:t>
      </w:r>
      <w:r w:rsidR="00826AE5" w:rsidRPr="00E5778C">
        <w:rPr>
          <w:rFonts w:ascii="Calibri Light" w:hAnsi="Calibri Light" w:cs="Calibri Light"/>
          <w:kern w:val="0"/>
          <w:sz w:val="40"/>
          <w:szCs w:val="40"/>
          <w:rtl/>
        </w:rPr>
        <w:t>ِّ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سا</w:t>
      </w:r>
      <w:r w:rsidR="00826AE5" w:rsidRPr="00E5778C">
        <w:rPr>
          <w:rFonts w:ascii="Calibri Light" w:hAnsi="Calibri Light" w:cs="Calibri Light"/>
          <w:kern w:val="0"/>
          <w:sz w:val="40"/>
          <w:szCs w:val="40"/>
          <w:rtl/>
        </w:rPr>
        <w:t>ً</w:t>
      </w:r>
      <w:r w:rsidR="00ED638D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وما رأيت بأسا</w:t>
      </w:r>
      <w:r w:rsidR="00826AE5" w:rsidRPr="00E5778C">
        <w:rPr>
          <w:rFonts w:ascii="Calibri Light" w:hAnsi="Calibri Light" w:cs="Calibri Light"/>
          <w:kern w:val="0"/>
          <w:sz w:val="40"/>
          <w:szCs w:val="40"/>
          <w:rtl/>
        </w:rPr>
        <w:t>ً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، رأيته حافظا</w:t>
      </w:r>
      <w:r w:rsidR="00826AE5" w:rsidRPr="00E5778C">
        <w:rPr>
          <w:rFonts w:ascii="Calibri Light" w:hAnsi="Calibri Light" w:cs="Calibri Light"/>
          <w:kern w:val="0"/>
          <w:sz w:val="40"/>
          <w:szCs w:val="40"/>
          <w:rtl/>
        </w:rPr>
        <w:t>ً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لحديثه وما رأيت إِلَاّ خَيْرًا، وهو صاحب سنة</w:t>
      </w:r>
      <w:r w:rsidR="00545000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</w:p>
    <w:p w14:paraId="7764CFFA" w14:textId="2F6080BC" w:rsidR="00826AE5" w:rsidRPr="00E5778C" w:rsidRDefault="0045311F" w:rsidP="0045311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قال: فقلت</w:t>
      </w:r>
      <w:r w:rsidR="00545000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أهل حران ي</w:t>
      </w:r>
      <w:r w:rsidR="00162B08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سي</w:t>
      </w:r>
      <w:r w:rsidR="00162B08">
        <w:rPr>
          <w:rFonts w:ascii="Calibri Light" w:hAnsi="Calibri Light" w:cs="Calibri Light" w:hint="cs"/>
          <w:kern w:val="0"/>
          <w:sz w:val="40"/>
          <w:szCs w:val="40"/>
          <w:rtl/>
        </w:rPr>
        <w:t>ئ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ون الثناء</w:t>
      </w:r>
      <w:r w:rsidR="009E174C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عَلَيْهِ. </w:t>
      </w:r>
    </w:p>
    <w:p w14:paraId="4EF7F03C" w14:textId="5DA81728" w:rsidR="0045311F" w:rsidRPr="00E5778C" w:rsidRDefault="0045311F" w:rsidP="0045311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قال: </w:t>
      </w:r>
      <w:r w:rsidR="00545000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أهل حر</w:t>
      </w:r>
      <w:r w:rsidR="00545000">
        <w:rPr>
          <w:rFonts w:ascii="Calibri Light" w:hAnsi="Calibri Light" w:cs="Calibri Light" w:hint="cs"/>
          <w:kern w:val="0"/>
          <w:sz w:val="40"/>
          <w:szCs w:val="40"/>
          <w:rtl/>
        </w:rPr>
        <w:t>ّ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ان ق</w:t>
      </w:r>
      <w:r w:rsidR="00826AE5" w:rsidRPr="00E5778C">
        <w:rPr>
          <w:rFonts w:ascii="Calibri Light" w:hAnsi="Calibri Light" w:cs="Calibri Light"/>
          <w:kern w:val="0"/>
          <w:sz w:val="40"/>
          <w:szCs w:val="40"/>
          <w:rtl/>
        </w:rPr>
        <w:t>َ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ل</w:t>
      </w:r>
      <w:r w:rsidR="00826AE5" w:rsidRPr="00E5778C">
        <w:rPr>
          <w:rFonts w:ascii="Calibri Light" w:hAnsi="Calibri Light" w:cs="Calibri Light"/>
          <w:kern w:val="0"/>
          <w:sz w:val="40"/>
          <w:szCs w:val="40"/>
          <w:rtl/>
        </w:rPr>
        <w:t>ّ</w:t>
      </w:r>
      <w:r w:rsidR="00FA1C85">
        <w:rPr>
          <w:rFonts w:ascii="Calibri Light" w:hAnsi="Calibri Light" w:cs="Calibri Light" w:hint="cs"/>
          <w:kern w:val="0"/>
          <w:sz w:val="40"/>
          <w:szCs w:val="40"/>
          <w:rtl/>
        </w:rPr>
        <w:t>ما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يرضو</w:t>
      </w:r>
      <w:r w:rsidR="00FA1C85">
        <w:rPr>
          <w:rFonts w:ascii="Calibri Light" w:hAnsi="Calibri Light" w:cs="Calibri Light" w:hint="cs"/>
          <w:kern w:val="0"/>
          <w:sz w:val="40"/>
          <w:szCs w:val="40"/>
          <w:rtl/>
        </w:rPr>
        <w:t>ن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عَنْ إنسان، هو يغشى السلطان</w:t>
      </w:r>
      <w:r w:rsidR="004B45E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C32AC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بسبب 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ضيعة</w:t>
      </w:r>
      <w:r w:rsidR="004B45E1">
        <w:rPr>
          <w:rFonts w:ascii="Calibri Light" w:hAnsi="Calibri Light" w:cs="Calibri Light" w:hint="cs"/>
          <w:kern w:val="0"/>
          <w:sz w:val="40"/>
          <w:szCs w:val="40"/>
          <w:rtl/>
        </w:rPr>
        <w:t>ٍ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لَهُ</w:t>
      </w:r>
      <w:r w:rsidR="00545000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18C804F1" w14:textId="3196FC25" w:rsidR="0045311F" w:rsidRPr="00E5778C" w:rsidRDefault="0045311F" w:rsidP="0045311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قال: فرأيت أمره عند أَبِي عَبد اللَّهِ حسنا</w:t>
      </w:r>
      <w:r w:rsidR="00DF2925" w:rsidRPr="00E5778C">
        <w:rPr>
          <w:rFonts w:ascii="Calibri Light" w:hAnsi="Calibri Light" w:cs="Calibri Light"/>
          <w:kern w:val="0"/>
          <w:sz w:val="40"/>
          <w:szCs w:val="40"/>
          <w:rtl/>
        </w:rPr>
        <w:t>ً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 يتكلم فيه بكلام حسن.</w:t>
      </w:r>
    </w:p>
    <w:p w14:paraId="583BFECA" w14:textId="40336D5E" w:rsidR="0045311F" w:rsidRDefault="00545000" w:rsidP="0045311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في كلام الإمام أحمد فوائد حديثية معر</w:t>
      </w:r>
      <w:r w:rsidR="00EC3E4C">
        <w:rPr>
          <w:rFonts w:ascii="Calibri Light" w:hAnsi="Calibri Light" w:cs="Calibri Light" w:hint="cs"/>
          <w:kern w:val="0"/>
          <w:sz w:val="40"/>
          <w:szCs w:val="40"/>
          <w:rtl/>
        </w:rPr>
        <w:t>وف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ة عند المحدثين:</w:t>
      </w:r>
    </w:p>
    <w:p w14:paraId="18AE0A52" w14:textId="01E600A8" w:rsidR="00545000" w:rsidRDefault="00545000" w:rsidP="0045311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D36DA"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 xml:space="preserve">منها </w:t>
      </w:r>
      <w:r w:rsidR="00ED0FFF">
        <w:rPr>
          <w:rFonts w:ascii="Calibri Light" w:hAnsi="Calibri Light" w:cs="Calibri Light" w:hint="cs"/>
          <w:kern w:val="0"/>
          <w:sz w:val="40"/>
          <w:szCs w:val="40"/>
          <w:rtl/>
        </w:rPr>
        <w:t>أن بعض من يتكلم في الرجال عنده شدة ومبالغة وربما غلو.</w:t>
      </w:r>
    </w:p>
    <w:p w14:paraId="3616CB4E" w14:textId="34EC6BD0" w:rsidR="006D77D0" w:rsidRDefault="006D77D0" w:rsidP="0045311F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>وهذا النوع يعرفه العلماء المعتدلون الذين يتقيدون بما كان عليه السلف من منهج ويتبعونه، ويحكمون على الرجال بناء عليه لا بالهوى ولا بالتمييع.</w:t>
      </w:r>
    </w:p>
    <w:p w14:paraId="6BD4EF76" w14:textId="24B234CB" w:rsidR="00EC3E4C" w:rsidRDefault="00ED0FFF" w:rsidP="00EC3E4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lastRenderedPageBreak/>
        <w:t>و</w:t>
      </w:r>
      <w:r w:rsidR="00F9633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شدته هذه إما بسبب اجتهاد خاطئ في بعض القواعد، أو </w:t>
      </w:r>
      <w:r w:rsidR="00EC3E4C">
        <w:rPr>
          <w:rFonts w:ascii="Calibri Light" w:hAnsi="Calibri Light" w:cs="Calibri Light" w:hint="cs"/>
          <w:kern w:val="0"/>
          <w:sz w:val="40"/>
          <w:szCs w:val="40"/>
          <w:rtl/>
        </w:rPr>
        <w:t>في تطبيقها</w:t>
      </w:r>
      <w:r w:rsidR="00B854DD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كأن يعطي بعض المسائل أكبر مما تستحق</w:t>
      </w:r>
      <w:r w:rsidR="00BD36DA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11CFD805" w14:textId="7D7316AD" w:rsidR="00BD36DA" w:rsidRDefault="00BD36DA" w:rsidP="00EC3E4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FB5EBE"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>ومنها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الإشارة إلى سبب الكلام في أحمد بن واقد وهو الدخول على السلطان.</w:t>
      </w:r>
    </w:p>
    <w:p w14:paraId="1C776C07" w14:textId="4B3E949B" w:rsidR="00BD36DA" w:rsidRDefault="00BD36DA" w:rsidP="00EC3E4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FB5EBE">
        <w:rPr>
          <w:rFonts w:ascii="Calibri Light" w:hAnsi="Calibri Light" w:cs="Calibri Light" w:hint="cs"/>
          <w:b/>
          <w:bCs/>
          <w:kern w:val="0"/>
          <w:sz w:val="40"/>
          <w:szCs w:val="40"/>
          <w:rtl/>
        </w:rPr>
        <w:t xml:space="preserve">ومنها 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أنه لم ينكر أصل الطعن في الرجل بسبب دخوله على السلطان، ولكن بين أن له عذرا في دخوله عليه</w:t>
      </w:r>
      <w:r w:rsidR="00CD6989">
        <w:rPr>
          <w:rFonts w:ascii="Calibri Light" w:hAnsi="Calibri Light" w:cs="Calibri Light" w:hint="cs"/>
          <w:kern w:val="0"/>
          <w:sz w:val="40"/>
          <w:szCs w:val="40"/>
          <w:rtl/>
        </w:rPr>
        <w:t>، وعذره به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وهذا يعني أنه </w:t>
      </w:r>
      <w:r w:rsidR="00CD6989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لا يطعن على كل من دخل على سلطان، فلابد من معرفة سبب ذلك، فيوجد أسباب يعذر بها الرجل إذا دخل على السلطان. </w:t>
      </w:r>
    </w:p>
    <w:p w14:paraId="4EEF2C11" w14:textId="2619C59C" w:rsidR="00C87ACF" w:rsidRDefault="00C87ACF" w:rsidP="00EC3E4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832E1A">
        <w:rPr>
          <w:rFonts w:ascii="Calibri Light" w:hAnsi="Calibri Light" w:cs="Calibri Light" w:hint="cs"/>
          <w:kern w:val="0"/>
          <w:sz w:val="40"/>
          <w:szCs w:val="40"/>
          <w:rtl/>
        </w:rPr>
        <w:t>وذلك لأن الدخول على السلطان منع حفظا للدين و</w:t>
      </w:r>
      <w:r w:rsidR="00832E1A" w:rsidRPr="00832E1A">
        <w:rPr>
          <w:rFonts w:ascii="Calibri Light" w:hAnsi="Calibri Light" w:cs="Calibri Light" w:hint="cs"/>
          <w:kern w:val="0"/>
          <w:sz w:val="40"/>
          <w:szCs w:val="40"/>
          <w:rtl/>
        </w:rPr>
        <w:t>بمنع الوقوع في فتنته فهي عظيمة</w:t>
      </w:r>
      <w:r w:rsidR="00832E1A">
        <w:rPr>
          <w:rFonts w:ascii="Calibri Light" w:hAnsi="Calibri Light" w:cs="Calibri Light" w:hint="cs"/>
          <w:kern w:val="0"/>
          <w:sz w:val="40"/>
          <w:szCs w:val="40"/>
          <w:rtl/>
        </w:rPr>
        <w:t>، لكن توجد بعض الأسباب تضطر الرجل إلى الدخول عليه.</w:t>
      </w:r>
    </w:p>
    <w:p w14:paraId="34FC2948" w14:textId="4B136CAD" w:rsidR="0059513D" w:rsidRDefault="00234BD6" w:rsidP="00EC3E4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منها: أن</w:t>
      </w:r>
      <w:r w:rsidR="00832E1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يأمره السلطان </w:t>
      </w:r>
      <w:r w:rsidR="005B7D73">
        <w:rPr>
          <w:rFonts w:ascii="Calibri Light" w:hAnsi="Calibri Light" w:cs="Calibri Light" w:hint="cs"/>
          <w:kern w:val="0"/>
          <w:sz w:val="40"/>
          <w:szCs w:val="40"/>
          <w:rtl/>
        </w:rPr>
        <w:t>بالحضور إليه</w:t>
      </w:r>
      <w:r w:rsidR="0059513D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والدخول عليه.</w:t>
      </w:r>
    </w:p>
    <w:p w14:paraId="1BB00023" w14:textId="433CF98C" w:rsidR="00234BD6" w:rsidRDefault="0059513D" w:rsidP="00EC3E4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ومنها</w:t>
      </w:r>
      <w:r w:rsidR="00234BD6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أنه إذا لم يدخل على السلطان </w:t>
      </w:r>
      <w:r w:rsidR="00234BD6">
        <w:rPr>
          <w:rFonts w:ascii="Calibri Light" w:hAnsi="Calibri Light" w:cs="Calibri Light" w:hint="cs"/>
          <w:kern w:val="0"/>
          <w:sz w:val="40"/>
          <w:szCs w:val="40"/>
          <w:rtl/>
        </w:rPr>
        <w:t>و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يكلمه في أمر </w:t>
      </w:r>
      <w:r w:rsidR="00234BD6">
        <w:rPr>
          <w:rFonts w:ascii="Calibri Light" w:hAnsi="Calibri Light" w:cs="Calibri Light" w:hint="cs"/>
          <w:kern w:val="0"/>
          <w:sz w:val="40"/>
          <w:szCs w:val="40"/>
          <w:rtl/>
        </w:rPr>
        <w:t>أدى ذلك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إلى مفسدة أعظم من امتناعه من الدخول عليه</w:t>
      </w:r>
      <w:r w:rsidR="00234BD6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421F62F2" w14:textId="153E3B64" w:rsidR="00832E1A" w:rsidRPr="00832E1A" w:rsidRDefault="0059513D" w:rsidP="00EC3E4C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ومنها</w:t>
      </w:r>
      <w:r w:rsidR="00234BD6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قدرته على الإنكار عليه مع أمنه من فتنته. وعلى هذا يحمل دخول من دخل من السلف على السلاطين. والله أعلم </w:t>
      </w:r>
    </w:p>
    <w:p w14:paraId="5AD3BE5B" w14:textId="77777777" w:rsidR="00A03D12" w:rsidRDefault="008404E5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(قَالَ: حَدَّثَنَا حَمَّادُ بْنُ زَيْدٍ</w:t>
      </w:r>
      <w:r w:rsidR="00A03D12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A03D12" w:rsidRPr="00A03D12">
        <w:rPr>
          <w:rFonts w:ascii="Calibri Light" w:hAnsi="Calibri Light" w:cs="Calibri Light" w:hint="cs"/>
          <w:kern w:val="0"/>
          <w:sz w:val="40"/>
          <w:szCs w:val="40"/>
          <w:rtl/>
        </w:rPr>
        <w:t>بن درهم البصري</w:t>
      </w:r>
      <w:r w:rsidR="00A03D12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00B6F3A5" w14:textId="77777777" w:rsidR="00A03D12" w:rsidRDefault="00A03D12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ثَابِتٍ</w:t>
      </w:r>
      <w:r w:rsidR="00E50F01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E50F01" w:rsidRPr="00E5778C">
        <w:rPr>
          <w:rFonts w:ascii="Calibri Light" w:hAnsi="Calibri Light" w:cs="Calibri Light"/>
          <w:kern w:val="0"/>
          <w:sz w:val="40"/>
          <w:szCs w:val="40"/>
          <w:rtl/>
        </w:rPr>
        <w:t>البُناني</w:t>
      </w:r>
      <w:r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329275BD" w14:textId="582AAF3E" w:rsidR="008404E5" w:rsidRPr="00E5778C" w:rsidRDefault="00E50F01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أَبِي رَافِعٍ</w:t>
      </w: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>ن</w:t>
      </w:r>
      <w:r w:rsidR="00A03D12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فيع </w:t>
      </w: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أَبِي هُرَيْرَةَ</w:t>
      </w: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رضي الله عنه </w:t>
      </w:r>
      <w:r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 امْرَأَةً - أَوْ رَجُلًا - كَانَتْ تَقُمُّ المَسْجِدَ</w:t>
      </w:r>
      <w:r w:rsidR="0068446C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="00DD1BA8" w:rsidRPr="00E5778C">
        <w:rPr>
          <w:rFonts w:ascii="Calibri Light" w:hAnsi="Calibri Light" w:cs="Calibri Light"/>
          <w:sz w:val="40"/>
          <w:szCs w:val="40"/>
          <w:rtl/>
        </w:rPr>
        <w:t xml:space="preserve">قال أبو رافع: </w:t>
      </w:r>
      <w:r w:rsidR="00DD1BA8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(وَلاَ أُرَاهُ) </w:t>
      </w:r>
      <w:r w:rsidR="0068446C" w:rsidRPr="00E5778C">
        <w:rPr>
          <w:rFonts w:ascii="Calibri Light" w:hAnsi="Calibri Light" w:cs="Calibri Light"/>
          <w:sz w:val="40"/>
          <w:szCs w:val="40"/>
          <w:rtl/>
        </w:rPr>
        <w:t xml:space="preserve">بضمِّ الهمزة، أي: لا أظنُّه </w:t>
      </w:r>
      <w:r w:rsidR="008D5F5C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إِلَّا امْرَأَةً </w:t>
      </w:r>
      <w:r w:rsidR="008D5F5C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–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فَذَكَرَ</w:t>
      </w:r>
      <w:r w:rsidR="008D5F5C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D5F5C" w:rsidRPr="00E5778C">
        <w:rPr>
          <w:rFonts w:ascii="Calibri Light" w:hAnsi="Calibri Light" w:cs="Calibri Light"/>
          <w:kern w:val="0"/>
          <w:sz w:val="40"/>
          <w:szCs w:val="40"/>
          <w:rtl/>
        </w:rPr>
        <w:t xml:space="preserve">أبو هريرة </w:t>
      </w:r>
      <w:r w:rsidR="008D5F5C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8404E5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حَدِيثَ النَّبِيِّ صَلَّى اللهُ عَلَيْهِ وَسَلَّمَ «أَنَّهُ صَلَّى عَلَى قَبْرِهَا»</w:t>
      </w:r>
      <w:r w:rsidR="00490874" w:rsidRPr="00E5778C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03D12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. </w:t>
      </w:r>
    </w:p>
    <w:p w14:paraId="5954E023" w14:textId="278B7EAC" w:rsidR="0026204A" w:rsidRPr="00E5778C" w:rsidRDefault="0026204A" w:rsidP="0026204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5778C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F933C2">
        <w:rPr>
          <w:rFonts w:ascii="Calibri Light" w:hAnsi="Calibri Light" w:cs="Calibri Light" w:hint="cs"/>
          <w:sz w:val="40"/>
          <w:szCs w:val="40"/>
          <w:rtl/>
        </w:rPr>
        <w:t>"</w:t>
      </w:r>
      <w:r w:rsidRPr="00E5778C">
        <w:rPr>
          <w:rFonts w:ascii="Calibri Light" w:hAnsi="Calibri Light" w:cs="Calibri Light"/>
          <w:sz w:val="40"/>
          <w:szCs w:val="40"/>
          <w:rtl/>
        </w:rPr>
        <w:t>وقد سبق</w:t>
      </w:r>
      <w:r w:rsidR="00AC484B">
        <w:rPr>
          <w:rFonts w:ascii="Calibri Light" w:hAnsi="Calibri Light" w:cs="Calibri Light" w:hint="cs"/>
          <w:sz w:val="40"/>
          <w:szCs w:val="40"/>
          <w:rtl/>
        </w:rPr>
        <w:t>َ</w:t>
      </w:r>
      <w:r w:rsidRPr="00E5778C">
        <w:rPr>
          <w:rFonts w:ascii="Calibri Light" w:hAnsi="Calibri Light" w:cs="Calibri Light"/>
          <w:sz w:val="40"/>
          <w:szCs w:val="40"/>
          <w:rtl/>
        </w:rPr>
        <w:t xml:space="preserve"> الحديث</w:t>
      </w:r>
      <w:r w:rsidR="00AC484B">
        <w:rPr>
          <w:rFonts w:ascii="Calibri Light" w:hAnsi="Calibri Light" w:cs="Calibri Light" w:hint="cs"/>
          <w:sz w:val="40"/>
          <w:szCs w:val="40"/>
          <w:rtl/>
        </w:rPr>
        <w:t>ُ</w:t>
      </w:r>
      <w:r w:rsidRPr="00E5778C">
        <w:rPr>
          <w:rFonts w:ascii="Calibri Light" w:hAnsi="Calibri Light" w:cs="Calibri Light"/>
          <w:sz w:val="40"/>
          <w:szCs w:val="40"/>
          <w:rtl/>
        </w:rPr>
        <w:t xml:space="preserve"> قريب</w:t>
      </w:r>
      <w:r w:rsidR="00AC484B">
        <w:rPr>
          <w:rFonts w:ascii="Calibri Light" w:hAnsi="Calibri Light" w:cs="Calibri Light" w:hint="cs"/>
          <w:sz w:val="40"/>
          <w:szCs w:val="40"/>
          <w:rtl/>
        </w:rPr>
        <w:t>ً</w:t>
      </w:r>
      <w:r w:rsidRPr="00E5778C">
        <w:rPr>
          <w:rFonts w:ascii="Calibri Light" w:hAnsi="Calibri Light" w:cs="Calibri Light"/>
          <w:sz w:val="40"/>
          <w:szCs w:val="40"/>
          <w:rtl/>
        </w:rPr>
        <w:t>ا بتمامه مع الكلام عليه.</w:t>
      </w:r>
    </w:p>
    <w:p w14:paraId="7829F6D2" w14:textId="40F924FA" w:rsidR="00CC62AA" w:rsidRPr="00E5778C" w:rsidRDefault="0026204A" w:rsidP="0026204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5778C">
        <w:rPr>
          <w:rFonts w:ascii="Calibri Light" w:hAnsi="Calibri Light" w:cs="Calibri Light"/>
          <w:sz w:val="40"/>
          <w:szCs w:val="40"/>
          <w:rtl/>
        </w:rPr>
        <w:lastRenderedPageBreak/>
        <w:t>وإنما خر</w:t>
      </w:r>
      <w:r w:rsidR="000536C6">
        <w:rPr>
          <w:rFonts w:ascii="Calibri Light" w:hAnsi="Calibri Light" w:cs="Calibri Light" w:hint="cs"/>
          <w:sz w:val="40"/>
          <w:szCs w:val="40"/>
          <w:rtl/>
        </w:rPr>
        <w:t>َّ</w:t>
      </w:r>
      <w:r w:rsidRPr="00E5778C">
        <w:rPr>
          <w:rFonts w:ascii="Calibri Light" w:hAnsi="Calibri Light" w:cs="Calibri Light"/>
          <w:sz w:val="40"/>
          <w:szCs w:val="40"/>
          <w:rtl/>
        </w:rPr>
        <w:t>ج هاهنا منه ما ي</w:t>
      </w:r>
      <w:r w:rsidR="000536C6">
        <w:rPr>
          <w:rFonts w:ascii="Calibri Light" w:hAnsi="Calibri Light" w:cs="Calibri Light" w:hint="cs"/>
          <w:sz w:val="40"/>
          <w:szCs w:val="40"/>
          <w:rtl/>
        </w:rPr>
        <w:t>َ</w:t>
      </w:r>
      <w:r w:rsidRPr="00E5778C">
        <w:rPr>
          <w:rFonts w:ascii="Calibri Light" w:hAnsi="Calibri Light" w:cs="Calibri Light"/>
          <w:sz w:val="40"/>
          <w:szCs w:val="40"/>
          <w:rtl/>
        </w:rPr>
        <w:t>دخل في هذا الباب، وهو: أن هذه المرأة</w:t>
      </w:r>
      <w:r w:rsidR="000536C6">
        <w:rPr>
          <w:rFonts w:ascii="Calibri Light" w:hAnsi="Calibri Light" w:cs="Calibri Light" w:hint="cs"/>
          <w:sz w:val="40"/>
          <w:szCs w:val="40"/>
          <w:rtl/>
        </w:rPr>
        <w:t>َ</w:t>
      </w:r>
      <w:r w:rsidRPr="00E5778C">
        <w:rPr>
          <w:rFonts w:ascii="Calibri Light" w:hAnsi="Calibri Light" w:cs="Calibri Light"/>
          <w:sz w:val="40"/>
          <w:szCs w:val="40"/>
          <w:rtl/>
        </w:rPr>
        <w:t xml:space="preserve"> كانت ت</w:t>
      </w:r>
      <w:r w:rsidR="000536C6">
        <w:rPr>
          <w:rFonts w:ascii="Calibri Light" w:hAnsi="Calibri Light" w:cs="Calibri Light" w:hint="cs"/>
          <w:sz w:val="40"/>
          <w:szCs w:val="40"/>
          <w:rtl/>
        </w:rPr>
        <w:t>َ</w:t>
      </w:r>
      <w:r w:rsidRPr="00E5778C">
        <w:rPr>
          <w:rFonts w:ascii="Calibri Light" w:hAnsi="Calibri Light" w:cs="Calibri Light"/>
          <w:sz w:val="40"/>
          <w:szCs w:val="40"/>
          <w:rtl/>
        </w:rPr>
        <w:t>ق</w:t>
      </w:r>
      <w:r w:rsidR="000536C6">
        <w:rPr>
          <w:rFonts w:ascii="Calibri Light" w:hAnsi="Calibri Light" w:cs="Calibri Light" w:hint="cs"/>
          <w:sz w:val="40"/>
          <w:szCs w:val="40"/>
          <w:rtl/>
        </w:rPr>
        <w:t>ُ</w:t>
      </w:r>
      <w:r w:rsidRPr="00E5778C">
        <w:rPr>
          <w:rFonts w:ascii="Calibri Light" w:hAnsi="Calibri Light" w:cs="Calibri Light"/>
          <w:sz w:val="40"/>
          <w:szCs w:val="40"/>
          <w:rtl/>
        </w:rPr>
        <w:t>م</w:t>
      </w:r>
      <w:r w:rsidR="000536C6">
        <w:rPr>
          <w:rFonts w:ascii="Calibri Light" w:hAnsi="Calibri Light" w:cs="Calibri Light" w:hint="cs"/>
          <w:sz w:val="40"/>
          <w:szCs w:val="40"/>
          <w:rtl/>
        </w:rPr>
        <w:t>ُّ</w:t>
      </w:r>
      <w:r w:rsidRPr="00E5778C">
        <w:rPr>
          <w:rFonts w:ascii="Calibri Light" w:hAnsi="Calibri Light" w:cs="Calibri Light"/>
          <w:sz w:val="40"/>
          <w:szCs w:val="40"/>
          <w:rtl/>
        </w:rPr>
        <w:t xml:space="preserve"> المسجد</w:t>
      </w:r>
      <w:r w:rsidR="000536C6">
        <w:rPr>
          <w:rFonts w:ascii="Calibri Light" w:hAnsi="Calibri Light" w:cs="Calibri Light" w:hint="cs"/>
          <w:sz w:val="40"/>
          <w:szCs w:val="40"/>
          <w:rtl/>
        </w:rPr>
        <w:t>َ</w:t>
      </w:r>
      <w:r w:rsidRPr="00E5778C">
        <w:rPr>
          <w:rFonts w:ascii="Calibri Light" w:hAnsi="Calibri Light" w:cs="Calibri Light"/>
          <w:sz w:val="40"/>
          <w:szCs w:val="40"/>
          <w:rtl/>
        </w:rPr>
        <w:t>، وتقوم بخدمت</w:t>
      </w:r>
      <w:r w:rsidR="009B5BCE">
        <w:rPr>
          <w:rFonts w:ascii="Calibri Light" w:hAnsi="Calibri Light" w:cs="Calibri Light" w:hint="cs"/>
          <w:sz w:val="40"/>
          <w:szCs w:val="40"/>
          <w:rtl/>
        </w:rPr>
        <w:t>ِ</w:t>
      </w:r>
      <w:r w:rsidRPr="00E5778C">
        <w:rPr>
          <w:rFonts w:ascii="Calibri Light" w:hAnsi="Calibri Light" w:cs="Calibri Light"/>
          <w:sz w:val="40"/>
          <w:szCs w:val="40"/>
          <w:rtl/>
        </w:rPr>
        <w:t>ه وتنظيف</w:t>
      </w:r>
      <w:r w:rsidR="009B5BCE">
        <w:rPr>
          <w:rFonts w:ascii="Calibri Light" w:hAnsi="Calibri Light" w:cs="Calibri Light" w:hint="cs"/>
          <w:sz w:val="40"/>
          <w:szCs w:val="40"/>
          <w:rtl/>
        </w:rPr>
        <w:t>ِ</w:t>
      </w:r>
      <w:r w:rsidRPr="00E5778C">
        <w:rPr>
          <w:rFonts w:ascii="Calibri Light" w:hAnsi="Calibri Light" w:cs="Calibri Light"/>
          <w:sz w:val="40"/>
          <w:szCs w:val="40"/>
          <w:rtl/>
        </w:rPr>
        <w:t>ه</w:t>
      </w:r>
      <w:r w:rsidR="009B5BCE">
        <w:rPr>
          <w:rFonts w:ascii="Calibri Light" w:hAnsi="Calibri Light" w:cs="Calibri Light" w:hint="cs"/>
          <w:sz w:val="40"/>
          <w:szCs w:val="40"/>
          <w:rtl/>
        </w:rPr>
        <w:t>ِ</w:t>
      </w:r>
      <w:r w:rsidRPr="00E5778C">
        <w:rPr>
          <w:rFonts w:ascii="Calibri Light" w:hAnsi="Calibri Light" w:cs="Calibri Light"/>
          <w:sz w:val="40"/>
          <w:szCs w:val="40"/>
          <w:rtl/>
        </w:rPr>
        <w:t xml:space="preserve"> وإخراج</w:t>
      </w:r>
      <w:r w:rsidR="009B5BCE">
        <w:rPr>
          <w:rFonts w:ascii="Calibri Light" w:hAnsi="Calibri Light" w:cs="Calibri Light" w:hint="cs"/>
          <w:sz w:val="40"/>
          <w:szCs w:val="40"/>
          <w:rtl/>
        </w:rPr>
        <w:t>ِ</w:t>
      </w:r>
      <w:r w:rsidRPr="00E5778C">
        <w:rPr>
          <w:rFonts w:ascii="Calibri Light" w:hAnsi="Calibri Light" w:cs="Calibri Light"/>
          <w:sz w:val="40"/>
          <w:szCs w:val="40"/>
          <w:rtl/>
        </w:rPr>
        <w:t xml:space="preserve"> القمامة</w:t>
      </w:r>
      <w:r w:rsidR="009B5BCE">
        <w:rPr>
          <w:rFonts w:ascii="Calibri Light" w:hAnsi="Calibri Light" w:cs="Calibri Light" w:hint="cs"/>
          <w:sz w:val="40"/>
          <w:szCs w:val="40"/>
          <w:rtl/>
        </w:rPr>
        <w:t>ِ</w:t>
      </w:r>
      <w:r w:rsidRPr="00E5778C">
        <w:rPr>
          <w:rFonts w:ascii="Calibri Light" w:hAnsi="Calibri Light" w:cs="Calibri Light"/>
          <w:sz w:val="40"/>
          <w:szCs w:val="40"/>
          <w:rtl/>
        </w:rPr>
        <w:t xml:space="preserve"> منه</w:t>
      </w:r>
      <w:r w:rsidR="00F933C2">
        <w:rPr>
          <w:rFonts w:ascii="Calibri Light" w:hAnsi="Calibri Light" w:cs="Calibri Light" w:hint="cs"/>
          <w:sz w:val="40"/>
          <w:szCs w:val="40"/>
          <w:rtl/>
        </w:rPr>
        <w:t>"</w:t>
      </w:r>
      <w:r w:rsidRPr="00E5778C">
        <w:rPr>
          <w:rFonts w:ascii="Calibri Light" w:hAnsi="Calibri Light" w:cs="Calibri Light"/>
          <w:sz w:val="40"/>
          <w:szCs w:val="40"/>
          <w:rtl/>
        </w:rPr>
        <w:t>.</w:t>
      </w:r>
    </w:p>
    <w:p w14:paraId="2CC3B4A8" w14:textId="22A4FCC3" w:rsidR="0026204A" w:rsidRPr="00E5778C" w:rsidRDefault="00F933C2" w:rsidP="002620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26204A" w:rsidRPr="00E5778C">
        <w:rPr>
          <w:rFonts w:ascii="Calibri Light" w:hAnsi="Calibri Light" w:cs="Calibri Light"/>
          <w:sz w:val="40"/>
          <w:szCs w:val="40"/>
          <w:rtl/>
        </w:rPr>
        <w:t>متفق عليه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وقد تقدم قريباً.</w:t>
      </w:r>
    </w:p>
    <w:p w14:paraId="6FC4873F" w14:textId="77777777" w:rsidR="00CC62AA" w:rsidRPr="00E5778C" w:rsidRDefault="00CC62AA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547883D5" w14:textId="77777777" w:rsidR="00CC62AA" w:rsidRPr="00E5778C" w:rsidRDefault="00CC62AA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1D56DABB" w14:textId="16053EA2" w:rsidR="00CC62AA" w:rsidRPr="00E5778C" w:rsidRDefault="00CC62AA" w:rsidP="00CC62AA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28B8B8D6" w14:textId="7B5A5B41" w:rsidR="00CC62AA" w:rsidRPr="00E5778C" w:rsidRDefault="00CC62AA" w:rsidP="00CC62AA">
      <w:pPr>
        <w:ind w:left="-625"/>
        <w:rPr>
          <w:rFonts w:ascii="Calibri Light" w:hAnsi="Calibri Light" w:cs="Calibri Light"/>
          <w:sz w:val="40"/>
          <w:szCs w:val="40"/>
        </w:rPr>
      </w:pPr>
    </w:p>
    <w:sectPr w:rsidR="00CC62AA" w:rsidRPr="00E5778C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15F22" w14:textId="77777777" w:rsidR="00E5778C" w:rsidRDefault="00E5778C" w:rsidP="00E5778C">
      <w:pPr>
        <w:spacing w:after="0" w:line="240" w:lineRule="auto"/>
      </w:pPr>
      <w:r>
        <w:separator/>
      </w:r>
    </w:p>
  </w:endnote>
  <w:endnote w:type="continuationSeparator" w:id="0">
    <w:p w14:paraId="673526A9" w14:textId="77777777" w:rsidR="00E5778C" w:rsidRDefault="00E5778C" w:rsidP="00E57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2280084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EADAE7" w14:textId="2BA628F7" w:rsidR="00E5778C" w:rsidRDefault="00E5778C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2709A5" w14:textId="77777777" w:rsidR="00E5778C" w:rsidRDefault="00E5778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03A57" w14:textId="77777777" w:rsidR="00E5778C" w:rsidRDefault="00E5778C" w:rsidP="00E5778C">
      <w:pPr>
        <w:spacing w:after="0" w:line="240" w:lineRule="auto"/>
      </w:pPr>
      <w:r>
        <w:separator/>
      </w:r>
    </w:p>
  </w:footnote>
  <w:footnote w:type="continuationSeparator" w:id="0">
    <w:p w14:paraId="3185A3C5" w14:textId="77777777" w:rsidR="00E5778C" w:rsidRDefault="00E5778C" w:rsidP="00E577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2AA"/>
    <w:rsid w:val="0002283F"/>
    <w:rsid w:val="00023EB2"/>
    <w:rsid w:val="000536C6"/>
    <w:rsid w:val="00087BC4"/>
    <w:rsid w:val="000918BB"/>
    <w:rsid w:val="00094085"/>
    <w:rsid w:val="000A4341"/>
    <w:rsid w:val="000C11D9"/>
    <w:rsid w:val="000D06F5"/>
    <w:rsid w:val="000F553F"/>
    <w:rsid w:val="00120271"/>
    <w:rsid w:val="00162B08"/>
    <w:rsid w:val="00190E25"/>
    <w:rsid w:val="001C42EB"/>
    <w:rsid w:val="001C7C3E"/>
    <w:rsid w:val="002275D7"/>
    <w:rsid w:val="00234BD6"/>
    <w:rsid w:val="0026204A"/>
    <w:rsid w:val="002E1ED9"/>
    <w:rsid w:val="002F52AE"/>
    <w:rsid w:val="00335BC5"/>
    <w:rsid w:val="003412AA"/>
    <w:rsid w:val="003A55EF"/>
    <w:rsid w:val="003E1DC5"/>
    <w:rsid w:val="003F08E7"/>
    <w:rsid w:val="00421C4E"/>
    <w:rsid w:val="0045311F"/>
    <w:rsid w:val="00490874"/>
    <w:rsid w:val="004B45E1"/>
    <w:rsid w:val="00545000"/>
    <w:rsid w:val="00584419"/>
    <w:rsid w:val="00592F75"/>
    <w:rsid w:val="00593A83"/>
    <w:rsid w:val="0059513D"/>
    <w:rsid w:val="005B7D73"/>
    <w:rsid w:val="005F5AE6"/>
    <w:rsid w:val="006266CB"/>
    <w:rsid w:val="0065692F"/>
    <w:rsid w:val="00664729"/>
    <w:rsid w:val="006740F1"/>
    <w:rsid w:val="0068446C"/>
    <w:rsid w:val="006B61D3"/>
    <w:rsid w:val="006D77D0"/>
    <w:rsid w:val="007165C3"/>
    <w:rsid w:val="00717A03"/>
    <w:rsid w:val="00740CD1"/>
    <w:rsid w:val="007554EE"/>
    <w:rsid w:val="00780727"/>
    <w:rsid w:val="007D0DB4"/>
    <w:rsid w:val="00807C6E"/>
    <w:rsid w:val="00826AE5"/>
    <w:rsid w:val="00832E1A"/>
    <w:rsid w:val="008404E5"/>
    <w:rsid w:val="00885DB3"/>
    <w:rsid w:val="00885EC3"/>
    <w:rsid w:val="008C1F99"/>
    <w:rsid w:val="008D5F5C"/>
    <w:rsid w:val="00926836"/>
    <w:rsid w:val="009328BE"/>
    <w:rsid w:val="00942634"/>
    <w:rsid w:val="00950B54"/>
    <w:rsid w:val="0099423D"/>
    <w:rsid w:val="009B5BCE"/>
    <w:rsid w:val="009D6AEB"/>
    <w:rsid w:val="009E174C"/>
    <w:rsid w:val="00A03D12"/>
    <w:rsid w:val="00A6408A"/>
    <w:rsid w:val="00A7023C"/>
    <w:rsid w:val="00AC484B"/>
    <w:rsid w:val="00B20762"/>
    <w:rsid w:val="00B854DD"/>
    <w:rsid w:val="00BD36DA"/>
    <w:rsid w:val="00C32ACB"/>
    <w:rsid w:val="00C87ACF"/>
    <w:rsid w:val="00CB7795"/>
    <w:rsid w:val="00CC62AA"/>
    <w:rsid w:val="00CD026A"/>
    <w:rsid w:val="00CD4650"/>
    <w:rsid w:val="00CD6989"/>
    <w:rsid w:val="00D66387"/>
    <w:rsid w:val="00DD1BA8"/>
    <w:rsid w:val="00DF2925"/>
    <w:rsid w:val="00E10B05"/>
    <w:rsid w:val="00E50F01"/>
    <w:rsid w:val="00E5778C"/>
    <w:rsid w:val="00E70145"/>
    <w:rsid w:val="00E91F3F"/>
    <w:rsid w:val="00EC3E4C"/>
    <w:rsid w:val="00ED0FFF"/>
    <w:rsid w:val="00ED3B75"/>
    <w:rsid w:val="00ED638D"/>
    <w:rsid w:val="00EF0E45"/>
    <w:rsid w:val="00F113E4"/>
    <w:rsid w:val="00F933C2"/>
    <w:rsid w:val="00F9633B"/>
    <w:rsid w:val="00FA1C85"/>
    <w:rsid w:val="00FB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3D7145"/>
  <w15:chartTrackingRefBased/>
  <w15:docId w15:val="{8D60025E-5D46-4667-B28E-3B0A7030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412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412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12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12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12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12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12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12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12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412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412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412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412A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412A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412A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412A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412A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412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412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412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412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412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412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412A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412A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412A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412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412A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412A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E5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E5778C"/>
  </w:style>
  <w:style w:type="paragraph" w:styleId="ab">
    <w:name w:val="footer"/>
    <w:basedOn w:val="a"/>
    <w:link w:val="Char4"/>
    <w:uiPriority w:val="99"/>
    <w:unhideWhenUsed/>
    <w:rsid w:val="00E5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E57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4</Pages>
  <Words>624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103</cp:revision>
  <dcterms:created xsi:type="dcterms:W3CDTF">2025-05-22T07:52:00Z</dcterms:created>
  <dcterms:modified xsi:type="dcterms:W3CDTF">2025-06-17T09:21:00Z</dcterms:modified>
</cp:coreProperties>
</file>