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6BC9" w14:textId="088FC5AF" w:rsidR="009328BE" w:rsidRPr="00B36309" w:rsidRDefault="00532363" w:rsidP="00DA4A71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بَابُ الكَلاَمِ فِي الأَذَانِ</w:t>
      </w:r>
    </w:p>
    <w:p w14:paraId="2C324FC5" w14:textId="681D574E" w:rsidR="000B7306" w:rsidRPr="00B36309" w:rsidRDefault="000B7306" w:rsidP="00DA4A71">
      <w:pPr>
        <w:ind w:left="-625"/>
        <w:rPr>
          <w:rFonts w:ascii="Calibri Light" w:hAnsi="Calibri Light" w:cs="Calibri Light"/>
          <w:color w:val="EE0000"/>
          <w:kern w:val="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(باب)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جوازِ 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(‌الْكَلَامِ ‌فِي)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أثناء 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(‌الأَذَانِ) </w:t>
      </w:r>
      <w:r w:rsidR="00FE3A74">
        <w:rPr>
          <w:rFonts w:ascii="Calibri Light" w:hAnsi="Calibri Light" w:cs="Calibri Light" w:hint="cs"/>
          <w:sz w:val="40"/>
          <w:szCs w:val="40"/>
          <w:rtl/>
        </w:rPr>
        <w:t xml:space="preserve">أي جواز أن يتكلم المؤذن وهو يؤذن </w:t>
      </w:r>
      <w:r w:rsidR="003C3E4D">
        <w:rPr>
          <w:rFonts w:ascii="Calibri Light" w:hAnsi="Calibri Light" w:cs="Calibri Light" w:hint="cs"/>
          <w:sz w:val="40"/>
          <w:szCs w:val="40"/>
          <w:rtl/>
        </w:rPr>
        <w:t xml:space="preserve">بغير ألفاظ الأذان، أي </w:t>
      </w:r>
      <w:r w:rsidR="00FE3A74">
        <w:rPr>
          <w:rFonts w:ascii="Calibri Light" w:hAnsi="Calibri Light" w:cs="Calibri Light" w:hint="cs"/>
          <w:sz w:val="40"/>
          <w:szCs w:val="40"/>
          <w:rtl/>
        </w:rPr>
        <w:t>بكلام الناس</w:t>
      </w:r>
      <w:r w:rsidR="003C3E4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263A989" w14:textId="1455023E" w:rsidR="000B7306" w:rsidRPr="00B36309" w:rsidRDefault="00532363" w:rsidP="00B36309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وَتَكَلَّمَ سُلَيْمَانُ بْنُ صُرَدٍ فِي أَذَانِهِ وَقَالَ الحَسَنُ: «لاَ بَأْسَ أَنْ يَضْحَكَ وَهُوَ يُؤَذِّنُ أَوْ يُقِيمُ»</w:t>
      </w:r>
    </w:p>
    <w:p w14:paraId="7B2C1223" w14:textId="4E5AE4A8" w:rsidR="00BA2DA8" w:rsidRDefault="000B7306" w:rsidP="000B73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(وَتَكَلَّمَ سُلَيْمَانُ بْنُ صُرَدٍ) </w:t>
      </w:r>
      <w:r w:rsidR="00CA6B95" w:rsidRPr="00B36309">
        <w:rPr>
          <w:rFonts w:ascii="Calibri Light" w:hAnsi="Calibri Light" w:cs="Calibri Light"/>
          <w:sz w:val="40"/>
          <w:szCs w:val="40"/>
          <w:rtl/>
        </w:rPr>
        <w:t>بن الج</w:t>
      </w:r>
      <w:r w:rsidR="00166F3B" w:rsidRPr="00B36309">
        <w:rPr>
          <w:rFonts w:ascii="Calibri Light" w:hAnsi="Calibri Light" w:cs="Calibri Light"/>
          <w:sz w:val="40"/>
          <w:szCs w:val="40"/>
          <w:rtl/>
        </w:rPr>
        <w:t xml:space="preserve">َون الخزاعي رضي الله عنه. </w:t>
      </w:r>
      <w:r w:rsidR="00347D27">
        <w:rPr>
          <w:rFonts w:ascii="Calibri Light" w:hAnsi="Calibri Light" w:cs="Calibri Light" w:hint="cs"/>
          <w:sz w:val="40"/>
          <w:szCs w:val="40"/>
          <w:rtl/>
        </w:rPr>
        <w:t>صحابي تقدم</w:t>
      </w:r>
      <w:r w:rsidR="00166F3B"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>(فِي أَذَانِهِ</w:t>
      </w:r>
      <w:r w:rsidR="00356441" w:rsidRPr="00B36309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2E4C76">
        <w:rPr>
          <w:rFonts w:ascii="Calibri Light" w:hAnsi="Calibri Light" w:cs="Calibri Light" w:hint="cs"/>
          <w:sz w:val="40"/>
          <w:szCs w:val="40"/>
          <w:rtl/>
        </w:rPr>
        <w:t xml:space="preserve">أخرجه </w:t>
      </w:r>
      <w:r w:rsidR="004D392D">
        <w:rPr>
          <w:rFonts w:ascii="Calibri Light" w:hAnsi="Calibri Light" w:cs="Calibri Light" w:hint="cs"/>
          <w:sz w:val="40"/>
          <w:szCs w:val="40"/>
          <w:rtl/>
        </w:rPr>
        <w:t>أبو نعيم الفضل بن دكين في الصلاة، وابن أبي شيبة و</w:t>
      </w:r>
      <w:r w:rsidR="002E4C76">
        <w:rPr>
          <w:rFonts w:ascii="Calibri Light" w:hAnsi="Calibri Light" w:cs="Calibri Light" w:hint="cs"/>
          <w:sz w:val="40"/>
          <w:szCs w:val="40"/>
          <w:rtl/>
        </w:rPr>
        <w:t xml:space="preserve">البخاري في التاريخ الكبير </w:t>
      </w:r>
      <w:r w:rsidR="00026275">
        <w:rPr>
          <w:rFonts w:ascii="Calibri Light" w:hAnsi="Calibri Light" w:cs="Calibri Light" w:hint="cs"/>
          <w:sz w:val="40"/>
          <w:szCs w:val="40"/>
          <w:rtl/>
        </w:rPr>
        <w:t>وحرب الكرماني</w:t>
      </w:r>
      <w:r w:rsidR="000B6BD3">
        <w:rPr>
          <w:rFonts w:ascii="Calibri Light" w:hAnsi="Calibri Light" w:cs="Calibri Light" w:hint="cs"/>
          <w:sz w:val="40"/>
          <w:szCs w:val="40"/>
          <w:rtl/>
        </w:rPr>
        <w:t xml:space="preserve"> وابن المنذر</w:t>
      </w:r>
      <w:r w:rsidR="0002627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4D392D">
        <w:rPr>
          <w:rFonts w:ascii="Calibri Light" w:hAnsi="Calibri Light" w:cs="Calibri Light" w:hint="cs"/>
          <w:sz w:val="40"/>
          <w:szCs w:val="40"/>
          <w:rtl/>
        </w:rPr>
        <w:t xml:space="preserve">من طريق </w:t>
      </w:r>
      <w:r w:rsidR="00AD10FB">
        <w:rPr>
          <w:rFonts w:ascii="Calibri Light" w:hAnsi="Calibri Light" w:cs="Calibri Light" w:hint="cs"/>
          <w:sz w:val="40"/>
          <w:szCs w:val="40"/>
          <w:rtl/>
        </w:rPr>
        <w:t>محمد بن طلحة بن مصر</w:t>
      </w:r>
      <w:r w:rsidR="00767758">
        <w:rPr>
          <w:rFonts w:ascii="Calibri Light" w:hAnsi="Calibri Light" w:cs="Calibri Light" w:hint="cs"/>
          <w:sz w:val="40"/>
          <w:szCs w:val="40"/>
          <w:rtl/>
        </w:rPr>
        <w:t>ِّ</w:t>
      </w:r>
      <w:r w:rsidR="00AD10FB">
        <w:rPr>
          <w:rFonts w:ascii="Calibri Light" w:hAnsi="Calibri Light" w:cs="Calibri Light" w:hint="cs"/>
          <w:sz w:val="40"/>
          <w:szCs w:val="40"/>
          <w:rtl/>
        </w:rPr>
        <w:t>ف</w:t>
      </w:r>
      <w:r w:rsidR="00097BB7">
        <w:rPr>
          <w:rFonts w:ascii="Calibri Light" w:hAnsi="Calibri Light" w:cs="Calibri Light" w:hint="cs"/>
          <w:sz w:val="40"/>
          <w:szCs w:val="40"/>
          <w:rtl/>
        </w:rPr>
        <w:t xml:space="preserve"> بإسناده</w:t>
      </w:r>
      <w:r w:rsidR="00DE2EE4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سُلَيْمَانَ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بْنَ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صُرَدَ،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يُؤَذِّنُ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فِي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الْعَسْكَرِ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فَيَأْمُرُ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غُلَامَهُ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بِالْحَاجَةِ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فِي</w:t>
      </w:r>
      <w:r w:rsidR="000F3E31" w:rsidRPr="000F3E3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F3E31" w:rsidRPr="000F3E31">
        <w:rPr>
          <w:rFonts w:ascii="Calibri Light" w:hAnsi="Calibri Light" w:cs="Calibri Light" w:hint="cs"/>
          <w:sz w:val="40"/>
          <w:szCs w:val="40"/>
          <w:rtl/>
        </w:rPr>
        <w:t>أَذَانِهِ</w:t>
      </w:r>
      <w:r w:rsidR="000F3E31" w:rsidRPr="000F3E31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BA2DA8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DC7F2C4" w14:textId="64C0C53E" w:rsidR="00691602" w:rsidRPr="00B36309" w:rsidRDefault="00757CE6" w:rsidP="000B730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وإسناده لا بأس به. </w:t>
      </w:r>
    </w:p>
    <w:p w14:paraId="746BD30B" w14:textId="66DD8525" w:rsidR="000B7306" w:rsidRDefault="00691602" w:rsidP="000B7306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0B7306" w:rsidRPr="00B36309">
        <w:rPr>
          <w:rFonts w:ascii="Calibri Light" w:hAnsi="Calibri Light" w:cs="Calibri Light"/>
          <w:color w:val="EE0000"/>
          <w:sz w:val="40"/>
          <w:szCs w:val="40"/>
          <w:rtl/>
        </w:rPr>
        <w:t>وَقَالَ الْحَسَنُ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0B7306"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>البصري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 (</w:t>
      </w:r>
      <w:r w:rsidR="000B7306" w:rsidRPr="00B36309">
        <w:rPr>
          <w:rFonts w:ascii="Calibri Light" w:hAnsi="Calibri Light" w:cs="Calibri Light"/>
          <w:color w:val="EE0000"/>
          <w:sz w:val="40"/>
          <w:szCs w:val="40"/>
          <w:rtl/>
        </w:rPr>
        <w:t>لَا بَأْسَ أَنْ يَضْحَكَ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0B7306"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المؤذن 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0B7306" w:rsidRPr="00B36309">
        <w:rPr>
          <w:rFonts w:ascii="Calibri Light" w:hAnsi="Calibri Light" w:cs="Calibri Light"/>
          <w:color w:val="EE0000"/>
          <w:sz w:val="40"/>
          <w:szCs w:val="40"/>
          <w:rtl/>
        </w:rPr>
        <w:t>وَهْوَ يُؤَذِّنُ أَوْ يُقِيمُ</w:t>
      </w:r>
      <w:r w:rsidRPr="00B36309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473347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0B6706C2" w14:textId="5E62B689" w:rsidR="008F718B" w:rsidRDefault="00F65535" w:rsidP="000B73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65535">
        <w:rPr>
          <w:rFonts w:ascii="Calibri Light" w:hAnsi="Calibri Light" w:cs="Calibri Light" w:hint="cs"/>
          <w:sz w:val="40"/>
          <w:szCs w:val="40"/>
          <w:rtl/>
        </w:rPr>
        <w:t xml:space="preserve">قال ابن حجر: </w:t>
      </w:r>
      <w:r w:rsidRPr="00F65535">
        <w:rPr>
          <w:rFonts w:ascii="Calibri Light" w:hAnsi="Calibri Light" w:cs="Calibri Light"/>
          <w:sz w:val="40"/>
          <w:szCs w:val="40"/>
          <w:rtl/>
        </w:rPr>
        <w:t>«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لم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أره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موصول</w:t>
      </w:r>
      <w:r w:rsidR="00D0692B">
        <w:rPr>
          <w:rFonts w:ascii="Calibri Light" w:hAnsi="Calibri Light" w:cs="Calibri Light" w:hint="cs"/>
          <w:sz w:val="40"/>
          <w:szCs w:val="40"/>
          <w:rtl/>
        </w:rPr>
        <w:t>ً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ا،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والذي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أخرجه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شيبة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وغيره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طرق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عنه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الكلام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بغير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قيد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الضحك</w:t>
      </w:r>
      <w:r w:rsidR="008F718B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5382860" w14:textId="5042EF97" w:rsidR="00F65535" w:rsidRPr="00F65535" w:rsidRDefault="00F65535" w:rsidP="000B730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F65535">
        <w:rPr>
          <w:rFonts w:ascii="Calibri Light" w:hAnsi="Calibri Light" w:cs="Calibri Light" w:hint="cs"/>
          <w:sz w:val="40"/>
          <w:szCs w:val="40"/>
          <w:rtl/>
        </w:rPr>
        <w:t>قيل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مطابقته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للترجمة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جهة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الضحك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بصوت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قد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ي</w:t>
      </w:r>
      <w:r w:rsidR="008F718B">
        <w:rPr>
          <w:rFonts w:ascii="Calibri Light" w:hAnsi="Calibri Light" w:cs="Calibri Light" w:hint="cs"/>
          <w:sz w:val="40"/>
          <w:szCs w:val="40"/>
          <w:rtl/>
        </w:rPr>
        <w:t>َ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ظهر</w:t>
      </w:r>
      <w:r w:rsidR="008F718B">
        <w:rPr>
          <w:rFonts w:ascii="Calibri Light" w:hAnsi="Calibri Light" w:cs="Calibri Light" w:hint="cs"/>
          <w:sz w:val="40"/>
          <w:szCs w:val="40"/>
          <w:rtl/>
        </w:rPr>
        <w:t>ُ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حرف</w:t>
      </w:r>
      <w:r w:rsidR="008F718B">
        <w:rPr>
          <w:rFonts w:ascii="Calibri Light" w:hAnsi="Calibri Light" w:cs="Calibri Light" w:hint="cs"/>
          <w:sz w:val="40"/>
          <w:szCs w:val="40"/>
          <w:rtl/>
        </w:rPr>
        <w:t>ٌ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</w:t>
      </w:r>
      <w:r w:rsidR="008F718B">
        <w:rPr>
          <w:rFonts w:ascii="Calibri Light" w:hAnsi="Calibri Light" w:cs="Calibri Light" w:hint="cs"/>
          <w:sz w:val="40"/>
          <w:szCs w:val="40"/>
          <w:rtl/>
        </w:rPr>
        <w:t>ُ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فهم</w:t>
      </w:r>
      <w:r w:rsidR="008F718B">
        <w:rPr>
          <w:rFonts w:ascii="Calibri Light" w:hAnsi="Calibri Light" w:cs="Calibri Light" w:hint="cs"/>
          <w:sz w:val="40"/>
          <w:szCs w:val="40"/>
          <w:rtl/>
        </w:rPr>
        <w:t>ٌ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أو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أكثر</w:t>
      </w:r>
      <w:r w:rsidR="008F718B">
        <w:rPr>
          <w:rFonts w:ascii="Calibri Light" w:hAnsi="Calibri Light" w:cs="Calibri Light" w:hint="cs"/>
          <w:sz w:val="40"/>
          <w:szCs w:val="40"/>
          <w:rtl/>
        </w:rPr>
        <w:t>ُ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فتفس</w:t>
      </w:r>
      <w:r w:rsidR="00CB350C">
        <w:rPr>
          <w:rFonts w:ascii="Calibri Light" w:hAnsi="Calibri Light" w:cs="Calibri Light" w:hint="cs"/>
          <w:sz w:val="40"/>
          <w:szCs w:val="40"/>
          <w:rtl/>
        </w:rPr>
        <w:t>ُ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د</w:t>
      </w:r>
      <w:r w:rsidR="007151B3">
        <w:rPr>
          <w:rFonts w:ascii="Calibri Light" w:hAnsi="Calibri Light" w:cs="Calibri Light" w:hint="cs"/>
          <w:sz w:val="40"/>
          <w:szCs w:val="40"/>
          <w:rtl/>
        </w:rPr>
        <w:t>ُ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7151B3">
        <w:rPr>
          <w:rFonts w:ascii="Calibri Light" w:hAnsi="Calibri Light" w:cs="Calibri Light" w:hint="cs"/>
          <w:sz w:val="40"/>
          <w:szCs w:val="40"/>
          <w:rtl/>
        </w:rPr>
        <w:t>ُ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،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وم</w:t>
      </w:r>
      <w:r w:rsidR="007151B3">
        <w:rPr>
          <w:rFonts w:ascii="Calibri Light" w:hAnsi="Calibri Light" w:cs="Calibri Light" w:hint="cs"/>
          <w:sz w:val="40"/>
          <w:szCs w:val="40"/>
          <w:rtl/>
        </w:rPr>
        <w:t>َ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منع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الكلام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الأذان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أراد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يساويه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بالصلاة،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ذهب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الأكثر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أن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تعمد</w:t>
      </w:r>
      <w:r w:rsidR="007151B3">
        <w:rPr>
          <w:rFonts w:ascii="Calibri Light" w:hAnsi="Calibri Light" w:cs="Calibri Light" w:hint="cs"/>
          <w:sz w:val="40"/>
          <w:szCs w:val="40"/>
          <w:rtl/>
        </w:rPr>
        <w:t>َ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الضحك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يبطل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ولو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لم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يظهر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حرف،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فاستوى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مع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الكلام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في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بطلان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F65535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>بعمده</w:t>
      </w:r>
      <w:r w:rsidRPr="00F65535">
        <w:rPr>
          <w:rFonts w:ascii="Calibri Light" w:hAnsi="Calibri Light" w:cs="Calibri Light"/>
          <w:sz w:val="40"/>
          <w:szCs w:val="40"/>
          <w:rtl/>
        </w:rPr>
        <w:t>»</w:t>
      </w:r>
      <w:r w:rsidRPr="00F65535">
        <w:rPr>
          <w:rFonts w:ascii="Calibri Light" w:hAnsi="Calibri Light" w:cs="Calibri Light" w:hint="cs"/>
          <w:sz w:val="40"/>
          <w:szCs w:val="40"/>
          <w:rtl/>
        </w:rPr>
        <w:t xml:space="preserve">. انتهى </w:t>
      </w:r>
    </w:p>
    <w:p w14:paraId="3769A83E" w14:textId="08283791" w:rsidR="00473347" w:rsidRDefault="00473347" w:rsidP="0047334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657B">
        <w:rPr>
          <w:rFonts w:ascii="Calibri Light" w:hAnsi="Calibri Light" w:cs="Calibri Light" w:hint="cs"/>
          <w:sz w:val="40"/>
          <w:szCs w:val="40"/>
          <w:rtl/>
        </w:rPr>
        <w:t>روى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شيبة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من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طرق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الحسن،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لا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بأس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أن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يتكلم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657B">
        <w:rPr>
          <w:rFonts w:ascii="Calibri Light" w:hAnsi="Calibri Light" w:cs="Calibri Light" w:hint="cs"/>
          <w:sz w:val="40"/>
          <w:szCs w:val="40"/>
          <w:rtl/>
        </w:rPr>
        <w:t>أذانه</w:t>
      </w:r>
      <w:r w:rsidR="00E1657B" w:rsidRPr="00E1657B">
        <w:rPr>
          <w:rFonts w:ascii="Calibri Light" w:hAnsi="Calibri Light" w:cs="Calibri Light" w:hint="cs"/>
          <w:sz w:val="40"/>
          <w:szCs w:val="40"/>
          <w:rtl/>
        </w:rPr>
        <w:t xml:space="preserve"> بالحاجة،</w:t>
      </w:r>
      <w:r w:rsidR="00E1657B" w:rsidRPr="00E165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657B" w:rsidRPr="00E1657B">
        <w:rPr>
          <w:rFonts w:ascii="Calibri Light" w:hAnsi="Calibri Light" w:cs="Calibri Light" w:hint="cs"/>
          <w:sz w:val="40"/>
          <w:szCs w:val="40"/>
          <w:rtl/>
        </w:rPr>
        <w:t>وإقامت</w:t>
      </w:r>
      <w:r w:rsidR="00D37C23">
        <w:rPr>
          <w:rFonts w:ascii="Calibri Light" w:hAnsi="Calibri Light" w:cs="Calibri Light" w:hint="cs"/>
          <w:sz w:val="40"/>
          <w:szCs w:val="40"/>
          <w:rtl/>
        </w:rPr>
        <w:t>ه.</w:t>
      </w:r>
    </w:p>
    <w:p w14:paraId="1EE0F46B" w14:textId="00AC5406" w:rsidR="002616C5" w:rsidRDefault="002616C5" w:rsidP="0047334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وروى آثارا عن السلف في هذا وفي كراهته أيضاً.</w:t>
      </w:r>
    </w:p>
    <w:p w14:paraId="4E1C8E6D" w14:textId="5968CB22" w:rsidR="00A42B39" w:rsidRPr="00B36309" w:rsidRDefault="00A42B39" w:rsidP="00A42B3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lastRenderedPageBreak/>
        <w:t xml:space="preserve">قال ابن رجب: </w:t>
      </w:r>
      <w:r w:rsidR="007151B3">
        <w:rPr>
          <w:rFonts w:ascii="Calibri Light" w:hAnsi="Calibri Light" w:cs="Calibri Light" w:hint="cs"/>
          <w:sz w:val="40"/>
          <w:szCs w:val="40"/>
          <w:rtl/>
        </w:rPr>
        <w:t>"</w:t>
      </w:r>
      <w:r w:rsidRPr="00B36309">
        <w:rPr>
          <w:rFonts w:ascii="Calibri Light" w:hAnsi="Calibri Light" w:cs="Calibri Light"/>
          <w:sz w:val="40"/>
          <w:szCs w:val="40"/>
          <w:rtl/>
        </w:rPr>
        <w:t>و</w:t>
      </w:r>
      <w:r w:rsidR="009C7667" w:rsidRPr="00B36309">
        <w:rPr>
          <w:rFonts w:ascii="Calibri Light" w:hAnsi="Calibri Light" w:cs="Calibri Light"/>
          <w:sz w:val="40"/>
          <w:szCs w:val="40"/>
          <w:rtl/>
        </w:rPr>
        <w:t>ا</w:t>
      </w:r>
      <w:r w:rsidRPr="00B36309">
        <w:rPr>
          <w:rFonts w:ascii="Calibri Light" w:hAnsi="Calibri Light" w:cs="Calibri Light"/>
          <w:sz w:val="40"/>
          <w:szCs w:val="40"/>
          <w:rtl/>
        </w:rPr>
        <w:t>ختلف العلماء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ُ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في الكلام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ِ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في الأذان وال</w:t>
      </w:r>
      <w:r w:rsidR="009C7667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قامة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ِ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على ثلاثة أقوال:</w:t>
      </w:r>
    </w:p>
    <w:p w14:paraId="3890D758" w14:textId="73F624B5" w:rsidR="00A42B39" w:rsidRPr="00B36309" w:rsidRDefault="00A42B39" w:rsidP="00A42B39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00B4C">
        <w:rPr>
          <w:rFonts w:ascii="Calibri Light" w:hAnsi="Calibri Light" w:cs="Calibri Light"/>
          <w:b/>
          <w:bCs/>
          <w:sz w:val="40"/>
          <w:szCs w:val="40"/>
          <w:rtl/>
        </w:rPr>
        <w:t>أحدها: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أنه لا بأس به فيهما، وهو قول الحسن وال</w:t>
      </w:r>
      <w:r w:rsidR="009C766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وزاعي.</w:t>
      </w:r>
    </w:p>
    <w:p w14:paraId="0957DA11" w14:textId="77777777" w:rsidR="00DD76C8" w:rsidRDefault="00A42B39" w:rsidP="009C766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D54F1">
        <w:rPr>
          <w:rFonts w:ascii="Calibri Light" w:hAnsi="Calibri Light" w:cs="Calibri Light"/>
          <w:b/>
          <w:bCs/>
          <w:sz w:val="40"/>
          <w:szCs w:val="40"/>
          <w:rtl/>
        </w:rPr>
        <w:t>والثاني: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يكره فيهما، وهو قول ابن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ِ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سيرين والشعبي والنخعي وأبي حنيفة ومالك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ٍ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والثوري والشافعي، ورواية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ٌ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عن أحمد</w:t>
      </w:r>
      <w:r w:rsidR="00DD76C8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3901DAF" w14:textId="0135D5CD" w:rsidR="00A42B39" w:rsidRPr="00B36309" w:rsidRDefault="00A42B39" w:rsidP="009C766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وكل</w:t>
      </w:r>
      <w:r w:rsidR="00DD76C8">
        <w:rPr>
          <w:rFonts w:ascii="Calibri Light" w:hAnsi="Calibri Light" w:cs="Calibri Light" w:hint="cs"/>
          <w:sz w:val="40"/>
          <w:szCs w:val="40"/>
          <w:rtl/>
        </w:rPr>
        <w:t>ُّ</w:t>
      </w:r>
      <w:r w:rsidRPr="00B36309">
        <w:rPr>
          <w:rFonts w:ascii="Calibri Light" w:hAnsi="Calibri Light" w:cs="Calibri Light"/>
          <w:sz w:val="40"/>
          <w:szCs w:val="40"/>
          <w:rtl/>
        </w:rPr>
        <w:t>هم جعل كراهة الكلام في ال</w:t>
      </w:r>
      <w:r w:rsidR="009C7667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قامة </w:t>
      </w:r>
      <w:r w:rsidR="009C766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شد.</w:t>
      </w:r>
    </w:p>
    <w:p w14:paraId="0BAADB55" w14:textId="4A9CB22A" w:rsidR="001A2A8F" w:rsidRPr="00B36309" w:rsidRDefault="00BC34D4" w:rsidP="00362817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A42B39" w:rsidRPr="00B36309">
        <w:rPr>
          <w:rFonts w:ascii="Calibri Light" w:hAnsi="Calibri Light" w:cs="Calibri Light"/>
          <w:sz w:val="40"/>
          <w:szCs w:val="40"/>
          <w:rtl/>
        </w:rPr>
        <w:t>ورخص في الكلام في الأذان عطاء وعروة.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7B21FE8D" w14:textId="23A51D87" w:rsidR="00362817" w:rsidRPr="00B36309" w:rsidRDefault="00362817" w:rsidP="0036281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D54F1">
        <w:rPr>
          <w:rFonts w:ascii="Calibri Light" w:hAnsi="Calibri Light" w:cs="Calibri Light"/>
          <w:b/>
          <w:bCs/>
          <w:sz w:val="40"/>
          <w:szCs w:val="40"/>
          <w:rtl/>
        </w:rPr>
        <w:t>والقول الثالث: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يكره في ال</w:t>
      </w:r>
      <w:r w:rsidR="001A2A8F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قامة دون ال</w:t>
      </w:r>
      <w:r w:rsidR="001A2A8F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ذان، وهو المشهور عن أحمد، والذي نقله عنه عامة</w:t>
      </w:r>
      <w:r w:rsidR="00ED6FF3">
        <w:rPr>
          <w:rFonts w:ascii="Calibri Light" w:hAnsi="Calibri Light" w:cs="Calibri Light" w:hint="cs"/>
          <w:sz w:val="40"/>
          <w:szCs w:val="40"/>
          <w:rtl/>
        </w:rPr>
        <w:t>ُ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أصحابه، واست</w:t>
      </w:r>
      <w:r w:rsidR="00B65A63">
        <w:rPr>
          <w:rFonts w:ascii="Calibri Light" w:hAnsi="Calibri Light" w:cs="Calibri Light" w:hint="cs"/>
          <w:sz w:val="40"/>
          <w:szCs w:val="40"/>
          <w:rtl/>
        </w:rPr>
        <w:t>َ</w:t>
      </w:r>
      <w:r w:rsidRPr="00B36309">
        <w:rPr>
          <w:rFonts w:ascii="Calibri Light" w:hAnsi="Calibri Light" w:cs="Calibri Light"/>
          <w:sz w:val="40"/>
          <w:szCs w:val="40"/>
          <w:rtl/>
        </w:rPr>
        <w:t>دل</w:t>
      </w:r>
      <w:r w:rsidR="00B65A63">
        <w:rPr>
          <w:rFonts w:ascii="Calibri Light" w:hAnsi="Calibri Light" w:cs="Calibri Light" w:hint="cs"/>
          <w:sz w:val="40"/>
          <w:szCs w:val="40"/>
          <w:rtl/>
        </w:rPr>
        <w:t>َّ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بفعل</w:t>
      </w:r>
      <w:r w:rsidR="00ED6FF3">
        <w:rPr>
          <w:rFonts w:ascii="Calibri Light" w:hAnsi="Calibri Light" w:cs="Calibri Light" w:hint="cs"/>
          <w:sz w:val="40"/>
          <w:szCs w:val="40"/>
          <w:rtl/>
        </w:rPr>
        <w:t>ِ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سليمان بن صرد.</w:t>
      </w:r>
    </w:p>
    <w:p w14:paraId="622F4E9F" w14:textId="3F33AE56" w:rsidR="00362817" w:rsidRPr="00B36309" w:rsidRDefault="00362817" w:rsidP="0036281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وقال ال</w:t>
      </w:r>
      <w:r w:rsidR="000F088A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وزاعي: يرد</w:t>
      </w:r>
      <w:r w:rsidR="000F088A" w:rsidRPr="00B36309">
        <w:rPr>
          <w:rFonts w:ascii="Calibri Light" w:hAnsi="Calibri Light" w:cs="Calibri Light"/>
          <w:sz w:val="40"/>
          <w:szCs w:val="40"/>
          <w:rtl/>
        </w:rPr>
        <w:t>ُّ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السلام في ال</w:t>
      </w:r>
      <w:r w:rsidR="000F088A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ذان، ول</w:t>
      </w:r>
      <w:r w:rsidR="00AC4996">
        <w:rPr>
          <w:rFonts w:ascii="Calibri Light" w:hAnsi="Calibri Light" w:cs="Calibri Light" w:hint="cs"/>
          <w:sz w:val="40"/>
          <w:szCs w:val="40"/>
          <w:rtl/>
        </w:rPr>
        <w:t>ا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يرده في ال</w:t>
      </w:r>
      <w:r w:rsidR="000F088A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قامة.</w:t>
      </w:r>
    </w:p>
    <w:p w14:paraId="4BE81D13" w14:textId="1F72306E" w:rsidR="00362817" w:rsidRPr="00B36309" w:rsidRDefault="00362817" w:rsidP="0036281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 xml:space="preserve">وقال الزهري: إذا تكلم في </w:t>
      </w:r>
      <w:r w:rsidR="00433A26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قامته يعيد.</w:t>
      </w:r>
    </w:p>
    <w:p w14:paraId="6695760E" w14:textId="3CB3F794" w:rsidR="00A04075" w:rsidRPr="00B36309" w:rsidRDefault="00362817" w:rsidP="0036281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 xml:space="preserve">الفرق بينهما: </w:t>
      </w:r>
      <w:r w:rsidR="00433A26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ن مبنى ال</w:t>
      </w:r>
      <w:r w:rsidR="00433A26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قامة</w:t>
      </w:r>
      <w:r w:rsidR="00AC4996">
        <w:rPr>
          <w:rFonts w:ascii="Calibri Light" w:hAnsi="Calibri Light" w:cs="Calibri Light" w:hint="cs"/>
          <w:sz w:val="40"/>
          <w:szCs w:val="40"/>
          <w:rtl/>
        </w:rPr>
        <w:t>ِ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على الحد</w:t>
      </w:r>
      <w:r w:rsidR="00433A26" w:rsidRPr="00B36309">
        <w:rPr>
          <w:rFonts w:ascii="Calibri Light" w:hAnsi="Calibri Light" w:cs="Calibri Light"/>
          <w:sz w:val="40"/>
          <w:szCs w:val="40"/>
          <w:rtl/>
        </w:rPr>
        <w:t>ْ</w:t>
      </w:r>
      <w:r w:rsidRPr="00B36309">
        <w:rPr>
          <w:rFonts w:ascii="Calibri Light" w:hAnsi="Calibri Light" w:cs="Calibri Light"/>
          <w:sz w:val="40"/>
          <w:szCs w:val="40"/>
          <w:rtl/>
        </w:rPr>
        <w:t>ر</w:t>
      </w:r>
      <w:r w:rsidR="00433A26" w:rsidRPr="00B36309">
        <w:rPr>
          <w:rFonts w:ascii="Calibri Light" w:hAnsi="Calibri Light" w:cs="Calibri Light"/>
          <w:sz w:val="40"/>
          <w:szCs w:val="40"/>
          <w:rtl/>
        </w:rPr>
        <w:t>ِ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وال</w:t>
      </w:r>
      <w:r w:rsidR="00433A26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سراع، فالكلام ينافي ذلك</w:t>
      </w:r>
      <w:r w:rsidR="00A04075" w:rsidRPr="00B36309">
        <w:rPr>
          <w:rFonts w:ascii="Calibri Light" w:hAnsi="Calibri Light" w:cs="Calibri Light"/>
          <w:sz w:val="40"/>
          <w:szCs w:val="40"/>
          <w:rtl/>
        </w:rPr>
        <w:t>.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54EC68A2" w14:textId="236138BE" w:rsidR="00362817" w:rsidRPr="00B36309" w:rsidRDefault="00523F6F" w:rsidP="0052666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وحاصل ال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 xml:space="preserve">مر: 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ن الكلام في ال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ذان شبيه بكلام الخاطب في خ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طبته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 xml:space="preserve">، 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والمشهور عن ال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مام أحمد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>: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806B7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نه لا يكره الكلام للخاط</w:t>
      </w:r>
      <w:r>
        <w:rPr>
          <w:rFonts w:ascii="Calibri Light" w:hAnsi="Calibri Light" w:cs="Calibri Light" w:hint="cs"/>
          <w:sz w:val="40"/>
          <w:szCs w:val="40"/>
          <w:rtl/>
        </w:rPr>
        <w:t>ِ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ب، و</w:t>
      </w:r>
      <w:r w:rsidR="0052666D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نما الكراهة للسامع</w:t>
      </w:r>
      <w:r w:rsidR="0052666D" w:rsidRPr="00B36309">
        <w:rPr>
          <w:rFonts w:ascii="Calibri Light" w:hAnsi="Calibri Light" w:cs="Calibri Light"/>
          <w:sz w:val="40"/>
          <w:szCs w:val="40"/>
          <w:rtl/>
        </w:rPr>
        <w:t xml:space="preserve">، </w:t>
      </w:r>
      <w:r w:rsidR="00362817" w:rsidRPr="00B36309">
        <w:rPr>
          <w:rFonts w:ascii="Calibri Light" w:hAnsi="Calibri Light" w:cs="Calibri Light"/>
          <w:sz w:val="40"/>
          <w:szCs w:val="40"/>
          <w:rtl/>
        </w:rPr>
        <w:t>وذهب كثير من العلماء إلى التسوية بينهما.</w:t>
      </w:r>
    </w:p>
    <w:p w14:paraId="5889B06E" w14:textId="77777777" w:rsidR="00523F6F" w:rsidRDefault="00362817" w:rsidP="0036281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وأما</w:t>
      </w:r>
      <w:r w:rsidR="0052666D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>ما حكاه البخاري عن الحسن من الضحك في ال</w:t>
      </w:r>
      <w:r w:rsidR="0052666D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ذان وال</w:t>
      </w:r>
      <w:r w:rsidR="0052666D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قامة، </w:t>
      </w:r>
      <w:r w:rsidR="00AB7CC2" w:rsidRPr="00AB7CC2">
        <w:rPr>
          <w:rFonts w:ascii="Calibri Light" w:hAnsi="Calibri Light" w:cs="Calibri Light" w:hint="cs"/>
          <w:sz w:val="40"/>
          <w:szCs w:val="40"/>
          <w:rtl/>
        </w:rPr>
        <w:t>فمراده</w:t>
      </w:r>
      <w:r w:rsidRPr="00AB7CC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B7CC2">
        <w:rPr>
          <w:rFonts w:ascii="Calibri Light" w:hAnsi="Calibri Light" w:cs="Calibri Light" w:hint="cs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ن الضحك في ال</w:t>
      </w:r>
      <w:r w:rsidR="00DC5629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ذان وال</w:t>
      </w:r>
      <w:r w:rsidR="00DC5629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قامة لا ي</w:t>
      </w:r>
      <w:r w:rsidR="00523F6F">
        <w:rPr>
          <w:rFonts w:ascii="Calibri Light" w:hAnsi="Calibri Light" w:cs="Calibri Light" w:hint="cs"/>
          <w:sz w:val="40"/>
          <w:szCs w:val="40"/>
          <w:rtl/>
        </w:rPr>
        <w:t>ُ</w:t>
      </w:r>
      <w:r w:rsidRPr="00B36309">
        <w:rPr>
          <w:rFonts w:ascii="Calibri Light" w:hAnsi="Calibri Light" w:cs="Calibri Light"/>
          <w:sz w:val="40"/>
          <w:szCs w:val="40"/>
          <w:rtl/>
        </w:rPr>
        <w:t>بطلهما، كما يبطل الصلاة، ولا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 xml:space="preserve"> ب</w:t>
      </w:r>
      <w:r w:rsidR="00DC5629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س بال</w:t>
      </w:r>
      <w:r w:rsidR="00DC5629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ذان وال</w:t>
      </w:r>
      <w:r w:rsidR="005A71E4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قامة و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 xml:space="preserve">ن وقع في 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ثنائها ضحك غ</w:t>
      </w:r>
      <w:r w:rsidR="0039544F">
        <w:rPr>
          <w:rFonts w:ascii="Calibri Light" w:hAnsi="Calibri Light" w:cs="Calibri Light" w:hint="cs"/>
          <w:sz w:val="40"/>
          <w:szCs w:val="40"/>
          <w:rtl/>
        </w:rPr>
        <w:t>ُ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ل</w:t>
      </w:r>
      <w:r w:rsidR="00523F6F">
        <w:rPr>
          <w:rFonts w:ascii="Calibri Light" w:hAnsi="Calibri Light" w:cs="Calibri Light" w:hint="cs"/>
          <w:sz w:val="40"/>
          <w:szCs w:val="40"/>
          <w:rtl/>
        </w:rPr>
        <w:t>ِ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ب عليه صاحب</w:t>
      </w:r>
      <w:r w:rsidR="00523F6F">
        <w:rPr>
          <w:rFonts w:ascii="Calibri Light" w:hAnsi="Calibri Light" w:cs="Calibri Light" w:hint="cs"/>
          <w:sz w:val="40"/>
          <w:szCs w:val="40"/>
          <w:rtl/>
        </w:rPr>
        <w:t>ُ</w:t>
      </w:r>
      <w:r w:rsidR="00725768" w:rsidRPr="00B36309">
        <w:rPr>
          <w:rFonts w:ascii="Calibri Light" w:hAnsi="Calibri Light" w:cs="Calibri Light"/>
          <w:sz w:val="40"/>
          <w:szCs w:val="40"/>
          <w:rtl/>
        </w:rPr>
        <w:t>ه</w:t>
      </w:r>
      <w:r w:rsidR="00523F6F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A24711A" w14:textId="5E90CC22" w:rsidR="00DA4A71" w:rsidRPr="00C51BC8" w:rsidRDefault="00725768" w:rsidP="00C51BC8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 xml:space="preserve">ولم يرد 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نه لا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>ب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س 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ن يتعم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َّ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د المؤذن الضحك في 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ذانه و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قامته؛ ف</w:t>
      </w:r>
      <w:r w:rsidR="007C5AA3" w:rsidRPr="00B36309">
        <w:rPr>
          <w:rFonts w:ascii="Calibri Light" w:hAnsi="Calibri Light" w:cs="Calibri Light"/>
          <w:sz w:val="40"/>
          <w:szCs w:val="40"/>
          <w:rtl/>
        </w:rPr>
        <w:t>إ</w:t>
      </w:r>
      <w:r w:rsidRPr="00B36309">
        <w:rPr>
          <w:rFonts w:ascii="Calibri Light" w:hAnsi="Calibri Light" w:cs="Calibri Light"/>
          <w:sz w:val="40"/>
          <w:szCs w:val="40"/>
          <w:rtl/>
        </w:rPr>
        <w:t>ن ذلك غفلة عظيمة منه عن تدبر ما هو فيه من ذكر الله، وقد كان حال الحسن على غير ذلك من شدة تعظيم ذكر الله في ال</w:t>
      </w:r>
      <w:r w:rsidR="001C2B36" w:rsidRPr="00B36309">
        <w:rPr>
          <w:rFonts w:ascii="Calibri Light" w:hAnsi="Calibri Light" w:cs="Calibri Light"/>
          <w:sz w:val="40"/>
          <w:szCs w:val="40"/>
          <w:rtl/>
        </w:rPr>
        <w:t>أ</w:t>
      </w:r>
      <w:r w:rsidRPr="00B36309">
        <w:rPr>
          <w:rFonts w:ascii="Calibri Light" w:hAnsi="Calibri Light" w:cs="Calibri Light"/>
          <w:sz w:val="40"/>
          <w:szCs w:val="40"/>
          <w:rtl/>
        </w:rPr>
        <w:t>ذان وغيره</w:t>
      </w:r>
      <w:r w:rsidR="00523F6F">
        <w:rPr>
          <w:rFonts w:ascii="Calibri Light" w:hAnsi="Calibri Light" w:cs="Calibri Light" w:hint="cs"/>
          <w:sz w:val="40"/>
          <w:szCs w:val="40"/>
          <w:rtl/>
        </w:rPr>
        <w:t>،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والخشوع عند سماعه</w:t>
      </w:r>
      <w:r w:rsidR="00C26A59">
        <w:rPr>
          <w:rFonts w:ascii="Calibri Light" w:hAnsi="Calibri Light" w:cs="Calibri Light" w:hint="cs"/>
          <w:sz w:val="40"/>
          <w:szCs w:val="40"/>
          <w:rtl/>
        </w:rPr>
        <w:t>". انتهى</w:t>
      </w:r>
      <w:r w:rsidR="00E01015">
        <w:rPr>
          <w:rFonts w:ascii="Calibri Light" w:hAnsi="Calibri Light" w:cs="Calibri Light" w:hint="cs"/>
          <w:sz w:val="40"/>
          <w:szCs w:val="40"/>
          <w:rtl/>
        </w:rPr>
        <w:t xml:space="preserve"> باختصار</w:t>
      </w:r>
    </w:p>
    <w:p w14:paraId="4CA52344" w14:textId="5A2CB790" w:rsidR="00DA4A71" w:rsidRPr="00B36309" w:rsidRDefault="00DA4A71" w:rsidP="005025F0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lastRenderedPageBreak/>
        <w:t>616 - حَدَّثَنَا مُسَدَّدٌ، قَالَ: حَدَّثَنَا حَمَّادٌ، عَنْ أَيُّوبَ، وَعَبْدِ الحَمِيدِ، صَاحِبِ الزِّيَادِيِّ، وَعَاصِمٍ الأَحْوَلِ، عَنْ عَبْدِ اللَّهِ بْنِ الحَارِثِ، قَالَ: خَطَبَنَا ابْنُ عَبَّاسٍ فِي يَوْمٍ رَدْغٍ، فَلَمَّا بَلَغَ المُؤَذِّنُ حَيَّ عَلَى الصَّلاَةِ، فَأَمَرَهُ أَنْ يُنَادِيَ «الصَّلاَةُ فِي الرِّحَالِ»، فَنَظَرَ القَوْمُ بَعْضُهُمْ إِلَى بَعْضٍ، فَقَالَ: «فَعَلَ هَذَا مَنْ هُوَ خَيْرٌ مِنْهُ وَإِنَّهَا عَزْمَةٌ»</w:t>
      </w:r>
      <w:r w:rsidR="005025F0">
        <w:rPr>
          <w:rFonts w:ascii="Calibri Light" w:hAnsi="Calibri Light" w:cs="Calibri Light" w:hint="cs"/>
          <w:color w:val="EE0000"/>
          <w:sz w:val="40"/>
          <w:szCs w:val="40"/>
          <w:rtl/>
        </w:rPr>
        <w:t>.</w:t>
      </w:r>
    </w:p>
    <w:p w14:paraId="20CDDD72" w14:textId="77777777" w:rsidR="00EE07D3" w:rsidRDefault="00FF6727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حَدَّثَنَا مُسَدَّدٌ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بن مسرهد 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حَدَّثَنَا حَمَّادٌ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بن زيد </w:t>
      </w:r>
      <w:r w:rsidR="00315515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أَيُّوبَ</w:t>
      </w:r>
      <w:r w:rsidR="00315515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315515" w:rsidRPr="00B36309">
        <w:rPr>
          <w:rFonts w:ascii="Calibri Light" w:hAnsi="Calibri Light" w:cs="Calibri Light"/>
          <w:sz w:val="40"/>
          <w:szCs w:val="40"/>
          <w:rtl/>
        </w:rPr>
        <w:t>السختياني</w:t>
      </w:r>
      <w:r w:rsidR="00EE07D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6085520" w14:textId="7395AA76" w:rsidR="00EE07D3" w:rsidRDefault="00315515" w:rsidP="00521336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وَعَبْدِ الحَمِيدِ</w:t>
      </w:r>
      <w:r w:rsidR="000B323B" w:rsidRPr="000B323B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B323B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صَاحِبِ الزِّيَادِيِّ</w:t>
      </w:r>
      <w:r w:rsidR="00462290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AE640B" w:rsidRPr="00AE640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هو </w:t>
      </w:r>
      <w:r w:rsidR="000B323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عبد الحميد </w:t>
      </w:r>
      <w:r w:rsidR="00462290" w:rsidRPr="000B323B">
        <w:rPr>
          <w:rFonts w:ascii="Calibri Light" w:hAnsi="Calibri Light" w:cs="Calibri Light"/>
          <w:kern w:val="0"/>
          <w:sz w:val="40"/>
          <w:szCs w:val="40"/>
          <w:rtl/>
        </w:rPr>
        <w:t>بن دينار</w:t>
      </w:r>
      <w:r w:rsidR="00DE4FBE" w:rsidRPr="000B323B">
        <w:rPr>
          <w:rFonts w:ascii="Calibri Light" w:hAnsi="Calibri Light" w:cs="Calibri Light"/>
          <w:kern w:val="0"/>
          <w:sz w:val="40"/>
          <w:szCs w:val="40"/>
          <w:rtl/>
        </w:rPr>
        <w:t>-</w:t>
      </w:r>
      <w:r w:rsidR="00462290" w:rsidRPr="000B323B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DE4FBE" w:rsidRPr="00B36309">
        <w:rPr>
          <w:rFonts w:ascii="Calibri Light" w:hAnsi="Calibri Light" w:cs="Calibri Light"/>
          <w:kern w:val="0"/>
          <w:sz w:val="40"/>
          <w:szCs w:val="40"/>
          <w:rtl/>
        </w:rPr>
        <w:t>وهُوَ ابْن ك</w:t>
      </w:r>
      <w:r w:rsidR="00B95217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DE4FBE" w:rsidRPr="00B36309">
        <w:rPr>
          <w:rFonts w:ascii="Calibri Light" w:hAnsi="Calibri Light" w:cs="Calibri Light"/>
          <w:kern w:val="0"/>
          <w:sz w:val="40"/>
          <w:szCs w:val="40"/>
          <w:rtl/>
        </w:rPr>
        <w:t>ر</w:t>
      </w:r>
      <w:r w:rsidR="002B6C32">
        <w:rPr>
          <w:rFonts w:ascii="Calibri Light" w:hAnsi="Calibri Light" w:cs="Calibri Light" w:hint="cs"/>
          <w:kern w:val="0"/>
          <w:sz w:val="40"/>
          <w:szCs w:val="40"/>
          <w:rtl/>
        </w:rPr>
        <w:t>ْ</w:t>
      </w:r>
      <w:r w:rsidR="00DE4FBE" w:rsidRPr="00B36309">
        <w:rPr>
          <w:rFonts w:ascii="Calibri Light" w:hAnsi="Calibri Light" w:cs="Calibri Light"/>
          <w:kern w:val="0"/>
          <w:sz w:val="40"/>
          <w:szCs w:val="40"/>
          <w:rtl/>
        </w:rPr>
        <w:t>د</w:t>
      </w:r>
      <w:r w:rsidR="002B6C32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DE4FBE" w:rsidRPr="00B36309">
        <w:rPr>
          <w:rFonts w:ascii="Calibri Light" w:hAnsi="Calibri Light" w:cs="Calibri Light"/>
          <w:kern w:val="0"/>
          <w:sz w:val="40"/>
          <w:szCs w:val="40"/>
          <w:rtl/>
        </w:rPr>
        <w:t>يد،</w:t>
      </w:r>
      <w:r w:rsidR="00AE640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عند البعض،</w:t>
      </w:r>
      <w:r w:rsidR="00DE4FBE" w:rsidRPr="00B36309">
        <w:rPr>
          <w:rFonts w:ascii="Calibri Light" w:hAnsi="Calibri Light" w:cs="Calibri Light"/>
          <w:kern w:val="0"/>
          <w:sz w:val="40"/>
          <w:szCs w:val="40"/>
          <w:rtl/>
        </w:rPr>
        <w:t xml:space="preserve"> وقيل: ابن </w:t>
      </w:r>
      <w:r w:rsidR="00DE4FBE" w:rsidRPr="000B323B">
        <w:rPr>
          <w:rFonts w:ascii="Calibri Light" w:hAnsi="Calibri Light" w:cs="Calibri Light"/>
          <w:kern w:val="0"/>
          <w:sz w:val="40"/>
          <w:szCs w:val="40"/>
          <w:rtl/>
        </w:rPr>
        <w:t>واص</w:t>
      </w:r>
      <w:r w:rsidR="002B6C32" w:rsidRPr="000B323B">
        <w:rPr>
          <w:rFonts w:ascii="Calibri Light" w:hAnsi="Calibri Light" w:cs="Calibri Light" w:hint="cs"/>
          <w:kern w:val="0"/>
          <w:sz w:val="40"/>
          <w:szCs w:val="40"/>
          <w:rtl/>
        </w:rPr>
        <w:t>ِ</w:t>
      </w:r>
      <w:r w:rsidR="00DE4FBE" w:rsidRPr="000B323B">
        <w:rPr>
          <w:rFonts w:ascii="Calibri Light" w:hAnsi="Calibri Light" w:cs="Calibri Light"/>
          <w:kern w:val="0"/>
          <w:sz w:val="40"/>
          <w:szCs w:val="40"/>
          <w:rtl/>
        </w:rPr>
        <w:t>ل- البَصْرِيّ</w:t>
      </w:r>
      <w:r w:rsidR="00CC6B2B" w:rsidRPr="000B323B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0B323B" w:rsidRPr="000B323B">
        <w:rPr>
          <w:rFonts w:ascii="Calibri Light" w:hAnsi="Calibri Light" w:cs="Calibri Light"/>
          <w:kern w:val="0"/>
          <w:sz w:val="40"/>
          <w:szCs w:val="40"/>
          <w:rtl/>
        </w:rPr>
        <w:t>صَاحِبِ الزِّيَادِيِّ</w:t>
      </w:r>
      <w:r w:rsidR="000B323B" w:rsidRPr="000B323B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521336" w:rsidRPr="000B323B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</w:t>
      </w:r>
      <w:r w:rsidR="00EA7480">
        <w:rPr>
          <w:rFonts w:ascii="Calibri Light" w:hAnsi="Calibri Light" w:cs="Calibri Light" w:hint="cs"/>
          <w:kern w:val="0"/>
          <w:sz w:val="40"/>
          <w:szCs w:val="40"/>
          <w:rtl/>
        </w:rPr>
        <w:t>ومن العلماء من فرق بين عبد الحميد بن دينار، و</w:t>
      </w:r>
      <w:r w:rsidR="007B6C3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عبد الحميد </w:t>
      </w:r>
      <w:r w:rsidR="00EA7480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بن </w:t>
      </w:r>
      <w:r w:rsidR="007B6C31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كِردِيد كالبخاري، </w:t>
      </w:r>
      <w:r w:rsidR="00EA7480">
        <w:rPr>
          <w:rFonts w:ascii="Calibri Light" w:hAnsi="Calibri Light" w:cs="Calibri Light" w:hint="cs"/>
          <w:kern w:val="0"/>
          <w:sz w:val="40"/>
          <w:szCs w:val="40"/>
          <w:rtl/>
        </w:rPr>
        <w:t>تابعي</w:t>
      </w:r>
      <w:r w:rsidR="00F13404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 أو تابع تابعي على حسب صحة سماعه من أنس</w:t>
      </w:r>
      <w:r w:rsidR="00EA7480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CC6B2B" w:rsidRPr="00B36309">
        <w:rPr>
          <w:rFonts w:ascii="Calibri Light" w:hAnsi="Calibri Light" w:cs="Calibri Light"/>
          <w:kern w:val="0"/>
          <w:sz w:val="40"/>
          <w:szCs w:val="40"/>
          <w:rtl/>
        </w:rPr>
        <w:t xml:space="preserve"> ثقة.</w:t>
      </w:r>
      <w:r w:rsidR="00CC6B2B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C6B2B" w:rsidRPr="00B36309">
        <w:rPr>
          <w:rFonts w:ascii="Calibri Light" w:hAnsi="Calibri Light" w:cs="Calibri Light"/>
          <w:kern w:val="0"/>
          <w:sz w:val="40"/>
          <w:szCs w:val="40"/>
          <w:rtl/>
        </w:rPr>
        <w:t>روى له البخاري ومسلم وأبو دَاوُد والنَّسَائي.</w:t>
      </w:r>
      <w:r w:rsidR="00DE4FBE" w:rsidRPr="00B36309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</w:p>
    <w:p w14:paraId="48BBCA8A" w14:textId="517DB168" w:rsidR="0005408C" w:rsidRPr="00C54E0A" w:rsidRDefault="00DE4FBE" w:rsidP="00C54E0A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وَعَاصِمٍ</w:t>
      </w:r>
      <w:r w:rsidR="00C54E0A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الأَحْوَلِ</w:t>
      </w:r>
      <w:r w:rsidR="005B791F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C54E0A">
        <w:rPr>
          <w:rFonts w:ascii="Calibri Light" w:hAnsi="Calibri Light" w:cs="Calibri Light" w:hint="cs"/>
          <w:color w:val="EE0000"/>
          <w:kern w:val="0"/>
          <w:sz w:val="40"/>
          <w:szCs w:val="40"/>
          <w:rtl/>
        </w:rPr>
        <w:t xml:space="preserve"> </w:t>
      </w:r>
      <w:r w:rsidR="00DE34E6" w:rsidRPr="00B36309">
        <w:rPr>
          <w:rFonts w:ascii="Calibri Light" w:hAnsi="Calibri Light" w:cs="Calibri Light"/>
          <w:kern w:val="0"/>
          <w:sz w:val="40"/>
          <w:szCs w:val="40"/>
          <w:rtl/>
        </w:rPr>
        <w:t>ثلاثتهم</w:t>
      </w:r>
      <w:r w:rsidR="00695871">
        <w:rPr>
          <w:rFonts w:ascii="Calibri Light" w:hAnsi="Calibri Light" w:cs="Calibri Light" w:hint="cs"/>
          <w:kern w:val="0"/>
          <w:sz w:val="40"/>
          <w:szCs w:val="40"/>
          <w:rtl/>
        </w:rPr>
        <w:t>: "</w:t>
      </w:r>
      <w:r w:rsidR="00081E15" w:rsidRPr="00B36309">
        <w:rPr>
          <w:rFonts w:ascii="Calibri Light" w:hAnsi="Calibri Light" w:cs="Calibri Light"/>
          <w:kern w:val="0"/>
          <w:sz w:val="40"/>
          <w:szCs w:val="40"/>
          <w:rtl/>
        </w:rPr>
        <w:t>أيوب و</w:t>
      </w:r>
      <w:r w:rsidR="005A247C" w:rsidRPr="00B36309">
        <w:rPr>
          <w:rFonts w:ascii="Calibri Light" w:hAnsi="Calibri Light" w:cs="Calibri Light"/>
          <w:kern w:val="0"/>
          <w:sz w:val="40"/>
          <w:szCs w:val="40"/>
          <w:rtl/>
        </w:rPr>
        <w:t>عبد الحميد وعاصم</w:t>
      </w:r>
      <w:r w:rsidR="00695871">
        <w:rPr>
          <w:rFonts w:ascii="Calibri Light" w:hAnsi="Calibri Light" w:cs="Calibri Light" w:hint="cs"/>
          <w:kern w:val="0"/>
          <w:sz w:val="40"/>
          <w:szCs w:val="40"/>
          <w:rtl/>
        </w:rPr>
        <w:t>"</w:t>
      </w:r>
      <w:r w:rsidR="00F249EF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5B791F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عَنْ عَبْدِ اللَّهِ بْنِ الحَارِثِ</w:t>
      </w:r>
      <w:r w:rsidR="00081E15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875DBA">
        <w:rPr>
          <w:rFonts w:ascii="Calibri Light" w:hAnsi="Calibri Light" w:cs="Calibri Light" w:hint="cs"/>
          <w:sz w:val="40"/>
          <w:szCs w:val="40"/>
          <w:rtl/>
        </w:rPr>
        <w:t xml:space="preserve">الأنصاري، أبو الوليد البصري، </w:t>
      </w:r>
      <w:r w:rsidR="00081E15" w:rsidRPr="00B36309">
        <w:rPr>
          <w:rFonts w:ascii="Calibri Light" w:hAnsi="Calibri Light" w:cs="Calibri Light"/>
          <w:sz w:val="40"/>
          <w:szCs w:val="40"/>
          <w:rtl/>
        </w:rPr>
        <w:t>ابن عمّ محمد بن سيرين</w:t>
      </w:r>
      <w:r w:rsidR="00B76180">
        <w:rPr>
          <w:rFonts w:ascii="Calibri Light" w:hAnsi="Calibri Light" w:cs="Calibri Light" w:hint="cs"/>
          <w:sz w:val="40"/>
          <w:szCs w:val="40"/>
          <w:rtl/>
        </w:rPr>
        <w:t xml:space="preserve"> كما في الرواية الآتية برقم (901)</w:t>
      </w:r>
      <w:r w:rsidR="00DF1C19">
        <w:rPr>
          <w:rFonts w:ascii="Calibri Light" w:hAnsi="Calibri Light" w:cs="Calibri Light" w:hint="cs"/>
          <w:sz w:val="40"/>
          <w:szCs w:val="40"/>
          <w:rtl/>
        </w:rPr>
        <w:t xml:space="preserve"> وخ</w:t>
      </w:r>
      <w:r w:rsidR="00DF57F2">
        <w:rPr>
          <w:rFonts w:ascii="Calibri Light" w:hAnsi="Calibri Light" w:cs="Calibri Light" w:hint="cs"/>
          <w:sz w:val="40"/>
          <w:szCs w:val="40"/>
          <w:rtl/>
        </w:rPr>
        <w:t>َ</w:t>
      </w:r>
      <w:r w:rsidR="00DF1C19">
        <w:rPr>
          <w:rFonts w:ascii="Calibri Light" w:hAnsi="Calibri Light" w:cs="Calibri Light" w:hint="cs"/>
          <w:sz w:val="40"/>
          <w:szCs w:val="40"/>
          <w:rtl/>
        </w:rPr>
        <w:t>ت</w:t>
      </w:r>
      <w:r w:rsidR="00DF57F2">
        <w:rPr>
          <w:rFonts w:ascii="Calibri Light" w:hAnsi="Calibri Light" w:cs="Calibri Light" w:hint="cs"/>
          <w:sz w:val="40"/>
          <w:szCs w:val="40"/>
          <w:rtl/>
        </w:rPr>
        <w:t>َ</w:t>
      </w:r>
      <w:r w:rsidR="00DF1C19">
        <w:rPr>
          <w:rFonts w:ascii="Calibri Light" w:hAnsi="Calibri Light" w:cs="Calibri Light" w:hint="cs"/>
          <w:sz w:val="40"/>
          <w:szCs w:val="40"/>
          <w:rtl/>
        </w:rPr>
        <w:t>ن</w:t>
      </w:r>
      <w:r w:rsidR="00DF57F2">
        <w:rPr>
          <w:rFonts w:ascii="Calibri Light" w:hAnsi="Calibri Light" w:cs="Calibri Light" w:hint="cs"/>
          <w:sz w:val="40"/>
          <w:szCs w:val="40"/>
          <w:rtl/>
        </w:rPr>
        <w:t>ُ</w:t>
      </w:r>
      <w:r w:rsidR="00DF1C19">
        <w:rPr>
          <w:rFonts w:ascii="Calibri Light" w:hAnsi="Calibri Light" w:cs="Calibri Light" w:hint="cs"/>
          <w:sz w:val="40"/>
          <w:szCs w:val="40"/>
          <w:rtl/>
        </w:rPr>
        <w:t>ه</w:t>
      </w:r>
      <w:r w:rsidR="00DF57F2">
        <w:rPr>
          <w:rFonts w:ascii="Calibri Light" w:hAnsi="Calibri Light" w:cs="Calibri Light" w:hint="cs"/>
          <w:sz w:val="40"/>
          <w:szCs w:val="40"/>
          <w:rtl/>
        </w:rPr>
        <w:t xml:space="preserve"> زوج أخته</w:t>
      </w:r>
      <w:r w:rsidR="00875DBA">
        <w:rPr>
          <w:rFonts w:ascii="Calibri Light" w:hAnsi="Calibri Light" w:cs="Calibri Light" w:hint="cs"/>
          <w:sz w:val="40"/>
          <w:szCs w:val="40"/>
          <w:rtl/>
        </w:rPr>
        <w:t xml:space="preserve">. </w:t>
      </w:r>
      <w:r w:rsidR="00E11587">
        <w:rPr>
          <w:rFonts w:ascii="Calibri Light" w:hAnsi="Calibri Light" w:cs="Calibri Light" w:hint="cs"/>
          <w:sz w:val="40"/>
          <w:szCs w:val="40"/>
          <w:rtl/>
        </w:rPr>
        <w:t xml:space="preserve">تابعي </w:t>
      </w:r>
      <w:r w:rsidR="00953441" w:rsidRPr="00B36309">
        <w:rPr>
          <w:rFonts w:ascii="Calibri Light" w:hAnsi="Calibri Light" w:cs="Calibri Light"/>
          <w:sz w:val="40"/>
          <w:szCs w:val="40"/>
          <w:rtl/>
        </w:rPr>
        <w:t>ثقة</w:t>
      </w:r>
      <w:r w:rsidR="000531B5" w:rsidRPr="00B36309">
        <w:rPr>
          <w:rFonts w:ascii="Calibri Light" w:hAnsi="Calibri Light" w:cs="Calibri Light"/>
          <w:sz w:val="40"/>
          <w:szCs w:val="40"/>
          <w:rtl/>
        </w:rPr>
        <w:t>. روى له الجماعة.</w:t>
      </w:r>
    </w:p>
    <w:p w14:paraId="1427C708" w14:textId="4969A18B" w:rsidR="0005408C" w:rsidRPr="00B36309" w:rsidRDefault="00081E15" w:rsidP="0005408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قَالَ: خَطَبَنَا ابْنُ عَبَّاسٍ</w:t>
      </w:r>
      <w:r w:rsidR="000531B5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531B5" w:rsidRPr="00B36309">
        <w:rPr>
          <w:rFonts w:ascii="Calibri Light" w:hAnsi="Calibri Light" w:cs="Calibri Light"/>
          <w:kern w:val="0"/>
          <w:sz w:val="40"/>
          <w:szCs w:val="40"/>
          <w:rtl/>
        </w:rPr>
        <w:t xml:space="preserve">رضي الله عنه </w:t>
      </w:r>
      <w:r w:rsidR="000531B5" w:rsidRPr="00B36309">
        <w:rPr>
          <w:rFonts w:ascii="Calibri Light" w:hAnsi="Calibri Light" w:cs="Calibri Light"/>
          <w:sz w:val="40"/>
          <w:szCs w:val="40"/>
          <w:rtl/>
        </w:rPr>
        <w:t>يوم جمعة كما لابن علية</w:t>
      </w:r>
      <w:r w:rsidR="0005408C" w:rsidRPr="00B36309">
        <w:rPr>
          <w:rFonts w:ascii="Calibri Light" w:hAnsi="Calibri Light" w:cs="Calibri Light"/>
          <w:sz w:val="40"/>
          <w:szCs w:val="40"/>
          <w:rtl/>
        </w:rPr>
        <w:t xml:space="preserve"> عند المصنف</w:t>
      </w:r>
      <w:r w:rsidR="00C02F96">
        <w:rPr>
          <w:rFonts w:ascii="Calibri Light" w:hAnsi="Calibri Light" w:cs="Calibri Light" w:hint="cs"/>
          <w:sz w:val="40"/>
          <w:szCs w:val="40"/>
          <w:rtl/>
        </w:rPr>
        <w:t xml:space="preserve"> برقم (</w:t>
      </w:r>
      <w:r w:rsidR="00B76180">
        <w:rPr>
          <w:rFonts w:ascii="Calibri Light" w:hAnsi="Calibri Light" w:cs="Calibri Light" w:hint="cs"/>
          <w:sz w:val="40"/>
          <w:szCs w:val="40"/>
          <w:rtl/>
        </w:rPr>
        <w:t>901</w:t>
      </w:r>
      <w:r w:rsidR="00C02F96">
        <w:rPr>
          <w:rFonts w:ascii="Calibri Light" w:hAnsi="Calibri Light" w:cs="Calibri Light" w:hint="cs"/>
          <w:sz w:val="40"/>
          <w:szCs w:val="40"/>
          <w:rtl/>
        </w:rPr>
        <w:t>)</w:t>
      </w:r>
      <w:r w:rsidR="0005408C" w:rsidRPr="00B36309">
        <w:rPr>
          <w:rFonts w:ascii="Calibri Light" w:hAnsi="Calibri Light" w:cs="Calibri Light"/>
          <w:sz w:val="40"/>
          <w:szCs w:val="40"/>
          <w:rtl/>
        </w:rPr>
        <w:t>؛ قال: "</w:t>
      </w:r>
      <w:r w:rsidR="0005408C" w:rsidRPr="00B36309">
        <w:rPr>
          <w:rFonts w:ascii="Calibri Light" w:hAnsi="Calibri Light" w:cs="Calibri Light"/>
          <w:kern w:val="0"/>
          <w:sz w:val="40"/>
          <w:szCs w:val="40"/>
          <w:rtl/>
        </w:rPr>
        <w:t>إِنَّ الجُمْعَةَ عَزْمَةٌ وَإِنِّي كَرِهْتُ أَنْ أُحْرِجَكُمْ فَتَمْشُونَ فِي الطِّينِ وَالدَّحَضِ"</w:t>
      </w:r>
      <w:r w:rsidR="00747767" w:rsidRPr="00B36309">
        <w:rPr>
          <w:rFonts w:ascii="Calibri Light" w:hAnsi="Calibri Light" w:cs="Calibri Light"/>
          <w:sz w:val="40"/>
          <w:szCs w:val="40"/>
          <w:rtl/>
        </w:rPr>
        <w:t>.</w:t>
      </w:r>
    </w:p>
    <w:p w14:paraId="0C85A30E" w14:textId="518E5971" w:rsidR="00AD55B1" w:rsidRDefault="000531B5" w:rsidP="00DE4FBE">
      <w:pPr>
        <w:ind w:left="-625"/>
        <w:rPr>
          <w:rFonts w:ascii="Calibri Light" w:hAnsi="Calibri Light" w:cs="Calibri Light"/>
          <w:kern w:val="0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فِي يَوْمٍ رَدْغٍ</w:t>
      </w:r>
      <w:r w:rsidR="00747767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AD55B1" w:rsidRPr="00AD55B1">
        <w:rPr>
          <w:rFonts w:ascii="Calibri Light" w:hAnsi="Calibri Light" w:cs="Calibri Light" w:hint="cs"/>
          <w:kern w:val="0"/>
          <w:sz w:val="40"/>
          <w:szCs w:val="40"/>
          <w:rtl/>
        </w:rPr>
        <w:t>قَالَ</w:t>
      </w:r>
      <w:r w:rsidR="00AD55B1" w:rsidRPr="00AD55B1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AD55B1" w:rsidRPr="00AD55B1">
        <w:rPr>
          <w:rFonts w:ascii="Calibri Light" w:hAnsi="Calibri Light" w:cs="Calibri Light" w:hint="cs"/>
          <w:kern w:val="0"/>
          <w:sz w:val="40"/>
          <w:szCs w:val="40"/>
          <w:rtl/>
        </w:rPr>
        <w:t>اللَّيْث</w:t>
      </w:r>
      <w:r w:rsidR="00AD55B1" w:rsidRPr="00AD55B1">
        <w:rPr>
          <w:rFonts w:ascii="Calibri Light" w:hAnsi="Calibri Light" w:cs="Calibri Light"/>
          <w:kern w:val="0"/>
          <w:sz w:val="40"/>
          <w:szCs w:val="40"/>
          <w:rtl/>
        </w:rPr>
        <w:t>: «</w:t>
      </w:r>
      <w:r w:rsidR="00AD55B1" w:rsidRPr="00AD55B1">
        <w:rPr>
          <w:rFonts w:ascii="Calibri Light" w:hAnsi="Calibri Light" w:cs="Calibri Light" w:hint="cs"/>
          <w:kern w:val="0"/>
          <w:sz w:val="40"/>
          <w:szCs w:val="40"/>
          <w:rtl/>
        </w:rPr>
        <w:t>الرَّدَغةُ</w:t>
      </w:r>
      <w:r w:rsidR="00AD55B1" w:rsidRPr="00AD55B1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AD55B1" w:rsidRPr="00AD55B1">
        <w:rPr>
          <w:rFonts w:ascii="Calibri Light" w:hAnsi="Calibri Light" w:cs="Calibri Light" w:hint="cs"/>
          <w:kern w:val="0"/>
          <w:sz w:val="40"/>
          <w:szCs w:val="40"/>
          <w:rtl/>
        </w:rPr>
        <w:t>وَحَلٌ</w:t>
      </w:r>
      <w:r w:rsidR="00AD55B1" w:rsidRPr="00AD55B1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AD55B1" w:rsidRPr="00AD55B1">
        <w:rPr>
          <w:rFonts w:ascii="Calibri Light" w:hAnsi="Calibri Light" w:cs="Calibri Light" w:hint="cs"/>
          <w:kern w:val="0"/>
          <w:sz w:val="40"/>
          <w:szCs w:val="40"/>
          <w:rtl/>
        </w:rPr>
        <w:t>كثير</w:t>
      </w:r>
      <w:r w:rsidR="00AD55B1" w:rsidRPr="00AD55B1">
        <w:rPr>
          <w:rFonts w:ascii="Calibri Light" w:hAnsi="Calibri Light" w:cs="Calibri Light" w:hint="eastAsia"/>
          <w:kern w:val="0"/>
          <w:sz w:val="40"/>
          <w:szCs w:val="40"/>
          <w:rtl/>
        </w:rPr>
        <w:t>»</w:t>
      </w:r>
      <w:r w:rsidR="00BF1835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. وقال الجوهري: 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>«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الرَدَغةُ،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بالتحريك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الماءُ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والطينُ،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والوحلُ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الشديد،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وكذلك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الرَدْغَةُ</w:t>
      </w:r>
      <w:r w:rsidR="00BF1835" w:rsidRPr="00BF1835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BF1835" w:rsidRPr="00BF1835">
        <w:rPr>
          <w:rFonts w:ascii="Calibri Light" w:hAnsi="Calibri Light" w:cs="Calibri Light" w:hint="cs"/>
          <w:kern w:val="0"/>
          <w:sz w:val="40"/>
          <w:szCs w:val="40"/>
          <w:rtl/>
        </w:rPr>
        <w:t>بالتسكين</w:t>
      </w:r>
      <w:r w:rsidR="00BF1835" w:rsidRPr="00BF1835">
        <w:rPr>
          <w:rFonts w:ascii="Calibri Light" w:hAnsi="Calibri Light" w:cs="Calibri Light" w:hint="eastAsia"/>
          <w:kern w:val="0"/>
          <w:sz w:val="40"/>
          <w:szCs w:val="40"/>
          <w:rtl/>
        </w:rPr>
        <w:t>»</w:t>
      </w:r>
      <w:r w:rsidR="00BF1835">
        <w:rPr>
          <w:rFonts w:ascii="Calibri Light" w:hAnsi="Calibri Light" w:cs="Calibri Light" w:hint="cs"/>
          <w:kern w:val="0"/>
          <w:sz w:val="40"/>
          <w:szCs w:val="40"/>
          <w:rtl/>
        </w:rPr>
        <w:t>. انتهى</w:t>
      </w:r>
    </w:p>
    <w:p w14:paraId="72DCABC1" w14:textId="608D31A3" w:rsidR="004560E9" w:rsidRDefault="00747767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lastRenderedPageBreak/>
        <w:t>و</w:t>
      </w:r>
      <w:r w:rsidR="00A85C35">
        <w:rPr>
          <w:rFonts w:ascii="Calibri Light" w:hAnsi="Calibri Light" w:cs="Calibri Light" w:hint="cs"/>
          <w:sz w:val="40"/>
          <w:szCs w:val="40"/>
          <w:rtl/>
        </w:rPr>
        <w:t>في نسخ</w:t>
      </w:r>
      <w:r w:rsidR="00004E00" w:rsidRPr="00B36309">
        <w:rPr>
          <w:rFonts w:ascii="Calibri Light" w:hAnsi="Calibri Light" w:cs="Calibri Light"/>
          <w:sz w:val="40"/>
          <w:szCs w:val="40"/>
          <w:rtl/>
        </w:rPr>
        <w:t>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04E00" w:rsidRPr="00B36309">
        <w:rPr>
          <w:rFonts w:ascii="Calibri Light" w:hAnsi="Calibri Light" w:cs="Calibri Light"/>
          <w:sz w:val="40"/>
          <w:szCs w:val="40"/>
          <w:rtl/>
        </w:rPr>
        <w:t>"</w:t>
      </w:r>
      <w:r w:rsidRPr="00B36309">
        <w:rPr>
          <w:rFonts w:ascii="Calibri Light" w:hAnsi="Calibri Light" w:cs="Calibri Light"/>
          <w:sz w:val="40"/>
          <w:szCs w:val="40"/>
          <w:rtl/>
        </w:rPr>
        <w:t>ر</w:t>
      </w:r>
      <w:r w:rsidR="00AF1EAA">
        <w:rPr>
          <w:rFonts w:ascii="Calibri Light" w:hAnsi="Calibri Light" w:cs="Calibri Light" w:hint="cs"/>
          <w:sz w:val="40"/>
          <w:szCs w:val="40"/>
          <w:rtl/>
        </w:rPr>
        <w:t>َ</w:t>
      </w:r>
      <w:r w:rsidRPr="00B36309">
        <w:rPr>
          <w:rFonts w:ascii="Calibri Light" w:hAnsi="Calibri Light" w:cs="Calibri Light"/>
          <w:sz w:val="40"/>
          <w:szCs w:val="40"/>
          <w:rtl/>
        </w:rPr>
        <w:t>ز</w:t>
      </w:r>
      <w:r w:rsidR="00AF1EAA">
        <w:rPr>
          <w:rFonts w:ascii="Calibri Light" w:hAnsi="Calibri Light" w:cs="Calibri Light" w:hint="cs"/>
          <w:sz w:val="40"/>
          <w:szCs w:val="40"/>
          <w:rtl/>
        </w:rPr>
        <w:t>َ</w:t>
      </w:r>
      <w:r w:rsidRPr="00B36309">
        <w:rPr>
          <w:rFonts w:ascii="Calibri Light" w:hAnsi="Calibri Light" w:cs="Calibri Light"/>
          <w:sz w:val="40"/>
          <w:szCs w:val="40"/>
          <w:rtl/>
        </w:rPr>
        <w:t>غ</w:t>
      </w:r>
      <w:r w:rsidR="004560E9">
        <w:rPr>
          <w:rFonts w:ascii="Calibri Light" w:hAnsi="Calibri Light" w:cs="Calibri Light" w:hint="cs"/>
          <w:sz w:val="40"/>
          <w:szCs w:val="40"/>
          <w:rtl/>
        </w:rPr>
        <w:t>ٍ</w:t>
      </w:r>
      <w:r w:rsidR="00004E00" w:rsidRPr="00B36309">
        <w:rPr>
          <w:rFonts w:ascii="Calibri Light" w:hAnsi="Calibri Light" w:cs="Calibri Light"/>
          <w:sz w:val="40"/>
          <w:szCs w:val="40"/>
          <w:rtl/>
        </w:rPr>
        <w:t>"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>
        <w:rPr>
          <w:rFonts w:ascii="Calibri Light" w:hAnsi="Calibri Light" w:cs="Calibri Light" w:hint="cs"/>
          <w:sz w:val="40"/>
          <w:szCs w:val="40"/>
          <w:rtl/>
        </w:rPr>
        <w:t xml:space="preserve">قال أبو عبيد: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أَبُو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عَمْرو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وَغَير</w:t>
      </w:r>
      <w:r w:rsidR="00D110A4">
        <w:rPr>
          <w:rFonts w:ascii="Calibri Light" w:hAnsi="Calibri Light" w:cs="Calibri Light" w:hint="cs"/>
          <w:sz w:val="40"/>
          <w:szCs w:val="40"/>
          <w:rtl/>
        </w:rPr>
        <w:t>ُ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ه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قَوْله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110A4">
        <w:rPr>
          <w:rFonts w:ascii="Calibri Light" w:hAnsi="Calibri Light" w:cs="Calibri Light" w:hint="cs"/>
          <w:sz w:val="40"/>
          <w:szCs w:val="40"/>
          <w:rtl/>
        </w:rPr>
        <w:t>"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الرَّز</w:t>
      </w:r>
      <w:r w:rsidR="00676C53">
        <w:rPr>
          <w:rFonts w:ascii="Calibri Light" w:hAnsi="Calibri Light" w:cs="Calibri Light" w:hint="cs"/>
          <w:sz w:val="40"/>
          <w:szCs w:val="40"/>
          <w:rtl/>
        </w:rPr>
        <w:t>َ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غ</w:t>
      </w:r>
      <w:r w:rsidR="00D110A4">
        <w:rPr>
          <w:rFonts w:ascii="Calibri Light" w:hAnsi="Calibri Light" w:cs="Calibri Light" w:hint="cs"/>
          <w:sz w:val="40"/>
          <w:szCs w:val="40"/>
          <w:rtl/>
        </w:rPr>
        <w:t>"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هُوَ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الطين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والرطوبة</w:t>
      </w:r>
      <w:r w:rsidR="004560E9">
        <w:rPr>
          <w:rFonts w:ascii="Calibri Light" w:hAnsi="Calibri Light" w:cs="Calibri Light" w:hint="cs"/>
          <w:sz w:val="40"/>
          <w:szCs w:val="40"/>
          <w:rtl/>
        </w:rPr>
        <w:t>،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يُقَال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مِنْهُ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قد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أرز</w:t>
      </w:r>
      <w:r w:rsidR="00676C53">
        <w:rPr>
          <w:rFonts w:ascii="Calibri Light" w:hAnsi="Calibri Light" w:cs="Calibri Light" w:hint="cs"/>
          <w:sz w:val="40"/>
          <w:szCs w:val="40"/>
          <w:rtl/>
        </w:rPr>
        <w:t>َ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غ</w:t>
      </w:r>
      <w:r w:rsidR="00676C53">
        <w:rPr>
          <w:rFonts w:ascii="Calibri Light" w:hAnsi="Calibri Light" w:cs="Calibri Light" w:hint="cs"/>
          <w:sz w:val="40"/>
          <w:szCs w:val="40"/>
          <w:rtl/>
        </w:rPr>
        <w:t>َ</w:t>
      </w:r>
      <w:r w:rsidR="00C11C8D">
        <w:rPr>
          <w:rFonts w:ascii="Calibri Light" w:hAnsi="Calibri Light" w:cs="Calibri Light" w:hint="cs"/>
          <w:sz w:val="40"/>
          <w:szCs w:val="40"/>
          <w:rtl/>
        </w:rPr>
        <w:t>تِ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السَّمَاء</w:t>
      </w:r>
      <w:r w:rsidR="00C11C8D">
        <w:rPr>
          <w:rFonts w:ascii="Calibri Light" w:hAnsi="Calibri Light" w:cs="Calibri Light" w:hint="cs"/>
          <w:sz w:val="40"/>
          <w:szCs w:val="40"/>
          <w:rtl/>
        </w:rPr>
        <w:t>ُ،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وأرز</w:t>
      </w:r>
      <w:r w:rsidR="00676C53">
        <w:rPr>
          <w:rFonts w:ascii="Calibri Light" w:hAnsi="Calibri Light" w:cs="Calibri Light" w:hint="cs"/>
          <w:sz w:val="40"/>
          <w:szCs w:val="40"/>
          <w:rtl/>
        </w:rPr>
        <w:t>َ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غ</w:t>
      </w:r>
      <w:r w:rsidR="00C11C8D">
        <w:rPr>
          <w:rFonts w:ascii="Calibri Light" w:hAnsi="Calibri Light" w:cs="Calibri Light" w:hint="cs"/>
          <w:sz w:val="40"/>
          <w:szCs w:val="40"/>
          <w:rtl/>
        </w:rPr>
        <w:t>َ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الْمَطَر</w:t>
      </w:r>
      <w:r w:rsidR="00C11C8D">
        <w:rPr>
          <w:rFonts w:ascii="Calibri Light" w:hAnsi="Calibri Light" w:cs="Calibri Light" w:hint="cs"/>
          <w:sz w:val="40"/>
          <w:szCs w:val="40"/>
          <w:rtl/>
        </w:rPr>
        <w:t>ُ</w:t>
      </w:r>
      <w:r w:rsidR="008F3FA1">
        <w:rPr>
          <w:rFonts w:ascii="Calibri Light" w:hAnsi="Calibri Light" w:cs="Calibri Light" w:hint="cs"/>
          <w:sz w:val="40"/>
          <w:szCs w:val="40"/>
          <w:rtl/>
        </w:rPr>
        <w:t>،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إِذا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مِنْهُ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مَا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يبل</w:t>
      </w:r>
      <w:r w:rsidR="00444952" w:rsidRPr="0044495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44952" w:rsidRPr="00444952">
        <w:rPr>
          <w:rFonts w:ascii="Calibri Light" w:hAnsi="Calibri Light" w:cs="Calibri Light" w:hint="cs"/>
          <w:sz w:val="40"/>
          <w:szCs w:val="40"/>
          <w:rtl/>
        </w:rPr>
        <w:t>الأَرْض</w:t>
      </w:r>
      <w:r w:rsidR="00676C5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4D9A870" w14:textId="365D99BA" w:rsidR="004560E9" w:rsidRPr="00145937" w:rsidRDefault="004560E9" w:rsidP="00B9348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 xml:space="preserve">وقال: 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>«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وَأما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الر</w:t>
      </w:r>
      <w:r w:rsidR="008F3FA1">
        <w:rPr>
          <w:rFonts w:ascii="Calibri Light" w:hAnsi="Calibri Light" w:cs="Calibri Light" w:hint="cs"/>
          <w:kern w:val="0"/>
          <w:sz w:val="40"/>
          <w:szCs w:val="40"/>
          <w:rtl/>
        </w:rPr>
        <w:t>َّ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د</w:t>
      </w:r>
      <w:r w:rsidR="0064698F">
        <w:rPr>
          <w:rFonts w:ascii="Calibri Light" w:hAnsi="Calibri Light" w:cs="Calibri Light" w:hint="cs"/>
          <w:kern w:val="0"/>
          <w:sz w:val="40"/>
          <w:szCs w:val="40"/>
          <w:rtl/>
        </w:rPr>
        <w:t>َ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غة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فَهِيَ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بِالْهَاءِ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وَهِي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المَاء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والطين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والوَحل</w:t>
      </w:r>
      <w:r w:rsidR="0033280E">
        <w:rPr>
          <w:rFonts w:ascii="Calibri Light" w:hAnsi="Calibri Light" w:cs="Calibri Light" w:hint="cs"/>
          <w:kern w:val="0"/>
          <w:sz w:val="40"/>
          <w:szCs w:val="40"/>
          <w:rtl/>
        </w:rPr>
        <w:t>،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وَجَم</w:t>
      </w:r>
      <w:r w:rsidR="008F3FA1">
        <w:rPr>
          <w:rFonts w:ascii="Calibri Light" w:hAnsi="Calibri Light" w:cs="Calibri Light" w:hint="cs"/>
          <w:kern w:val="0"/>
          <w:sz w:val="40"/>
          <w:szCs w:val="40"/>
          <w:rtl/>
        </w:rPr>
        <w:t>ْ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عهَا</w:t>
      </w:r>
      <w:r w:rsidR="00145937" w:rsidRPr="00145937">
        <w:rPr>
          <w:rFonts w:ascii="Calibri Light" w:hAnsi="Calibri Light" w:cs="Calibri Light"/>
          <w:kern w:val="0"/>
          <w:sz w:val="40"/>
          <w:szCs w:val="40"/>
          <w:rtl/>
        </w:rPr>
        <w:t xml:space="preserve">: </w:t>
      </w:r>
      <w:r w:rsidR="00145937" w:rsidRPr="00145937">
        <w:rPr>
          <w:rFonts w:ascii="Calibri Light" w:hAnsi="Calibri Light" w:cs="Calibri Light" w:hint="cs"/>
          <w:kern w:val="0"/>
          <w:sz w:val="40"/>
          <w:szCs w:val="40"/>
          <w:rtl/>
        </w:rPr>
        <w:t>رِداغ</w:t>
      </w:r>
      <w:r w:rsidR="00B9348C">
        <w:rPr>
          <w:rFonts w:ascii="Calibri Light" w:hAnsi="Calibri Light" w:cs="Calibri Light" w:hint="cs"/>
          <w:kern w:val="0"/>
          <w:sz w:val="40"/>
          <w:szCs w:val="40"/>
          <w:rtl/>
        </w:rPr>
        <w:t>". انتهى باختصار</w:t>
      </w:r>
    </w:p>
    <w:p w14:paraId="23E14AF9" w14:textId="77777777" w:rsidR="002D6E15" w:rsidRDefault="00004E00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فَلَمَّا بَلَغَ المُؤَذِّنُ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إلى أن يقول 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حَيَّ عَلَى الصَّلاَةِ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2D0A88">
        <w:rPr>
          <w:rFonts w:ascii="Calibri Light" w:hAnsi="Calibri Light" w:cs="Calibri Light" w:hint="cs"/>
          <w:sz w:val="40"/>
          <w:szCs w:val="40"/>
          <w:rtl/>
        </w:rPr>
        <w:t xml:space="preserve">أي وصل في أذانه إلى قولها 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فَأَمَرَهُ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ابن عباس 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أَنْ يُنَادِيَ «الصَّلاَةُ فِي الرِّحَالِ»</w:t>
      </w: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Pr="00B36309">
        <w:rPr>
          <w:rFonts w:ascii="Calibri Light" w:hAnsi="Calibri Light" w:cs="Calibri Light"/>
          <w:sz w:val="40"/>
          <w:szCs w:val="40"/>
          <w:rtl/>
        </w:rPr>
        <w:t>بدل</w:t>
      </w:r>
      <w:r w:rsidR="007D2EC7" w:rsidRPr="00B36309">
        <w:rPr>
          <w:rFonts w:ascii="Calibri Light" w:hAnsi="Calibri Light" w:cs="Calibri Light"/>
          <w:sz w:val="40"/>
          <w:szCs w:val="40"/>
          <w:rtl/>
        </w:rPr>
        <w:t>: "حيّ على الصلاة"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.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129C5FA" w14:textId="7DC5AF41" w:rsidR="00D0355B" w:rsidRPr="00B36309" w:rsidRDefault="00004E00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بنصب الصلاة بتقدير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صلوا أو أدّوا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،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</w:t>
      </w:r>
      <w:r w:rsidR="00B70CA5">
        <w:rPr>
          <w:rFonts w:ascii="Calibri Light" w:hAnsi="Calibri Light" w:cs="Calibri Light" w:hint="cs"/>
          <w:sz w:val="40"/>
          <w:szCs w:val="40"/>
          <w:rtl/>
        </w:rPr>
        <w:t>ب</w:t>
      </w:r>
      <w:r w:rsidRPr="00B36309">
        <w:rPr>
          <w:rFonts w:ascii="Calibri Light" w:hAnsi="Calibri Light" w:cs="Calibri Light"/>
          <w:sz w:val="40"/>
          <w:szCs w:val="40"/>
          <w:rtl/>
        </w:rPr>
        <w:t>الرفع على الابتداء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.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والر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ِّ</w:t>
      </w:r>
      <w:r w:rsidRPr="00B36309">
        <w:rPr>
          <w:rFonts w:ascii="Calibri Light" w:hAnsi="Calibri Light" w:cs="Calibri Light"/>
          <w:sz w:val="40"/>
          <w:szCs w:val="40"/>
          <w:rtl/>
        </w:rPr>
        <w:t>حال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ُ: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جمع رحل وهو مسكن الشخص</w:t>
      </w:r>
      <w:r w:rsidR="005F5034">
        <w:rPr>
          <w:rFonts w:ascii="Calibri Light" w:hAnsi="Calibri Light" w:cs="Calibri Light" w:hint="cs"/>
          <w:sz w:val="40"/>
          <w:szCs w:val="40"/>
          <w:rtl/>
        </w:rPr>
        <w:t>،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وما فيه أثاثه</w:t>
      </w:r>
      <w:r w:rsidR="005F5034">
        <w:rPr>
          <w:rFonts w:ascii="Calibri Light" w:hAnsi="Calibri Light" w:cs="Calibri Light" w:hint="cs"/>
          <w:sz w:val="40"/>
          <w:szCs w:val="40"/>
          <w:rtl/>
        </w:rPr>
        <w:t>،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أي صلوا في منازلكم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.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36F926F" w14:textId="60590D87" w:rsidR="00B27FDB" w:rsidRPr="00B36309" w:rsidRDefault="00004E00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ولابن علية</w:t>
      </w:r>
      <w:r w:rsidR="000123E8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C03A6">
        <w:rPr>
          <w:rFonts w:ascii="Calibri Light" w:hAnsi="Calibri Light" w:cs="Calibri Light" w:hint="cs"/>
          <w:sz w:val="40"/>
          <w:szCs w:val="40"/>
          <w:rtl/>
        </w:rPr>
        <w:t xml:space="preserve">عند </w:t>
      </w:r>
      <w:r w:rsidR="005F5034" w:rsidRPr="00B36309">
        <w:rPr>
          <w:rFonts w:ascii="Calibri Light" w:hAnsi="Calibri Light" w:cs="Calibri Light"/>
          <w:sz w:val="40"/>
          <w:szCs w:val="40"/>
          <w:rtl/>
        </w:rPr>
        <w:t>ال</w:t>
      </w:r>
      <w:r w:rsidR="00BC03A6">
        <w:rPr>
          <w:rFonts w:ascii="Calibri Light" w:hAnsi="Calibri Light" w:cs="Calibri Light" w:hint="cs"/>
          <w:sz w:val="40"/>
          <w:szCs w:val="40"/>
          <w:rtl/>
        </w:rPr>
        <w:t xml:space="preserve">بخاري في الرواية الآتية </w:t>
      </w:r>
      <w:r w:rsidR="005F5034">
        <w:rPr>
          <w:rFonts w:ascii="Calibri Light" w:hAnsi="Calibri Light" w:cs="Calibri Light" w:hint="cs"/>
          <w:sz w:val="40"/>
          <w:szCs w:val="40"/>
          <w:rtl/>
        </w:rPr>
        <w:t>برقم (901)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: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355B" w:rsidRPr="00B36309">
        <w:rPr>
          <w:rFonts w:ascii="Calibri Light" w:hAnsi="Calibri Light" w:cs="Calibri Light"/>
          <w:sz w:val="40"/>
          <w:szCs w:val="40"/>
          <w:rtl/>
        </w:rPr>
        <w:t>"</w:t>
      </w:r>
      <w:r w:rsidR="000123E8" w:rsidRPr="00B36309">
        <w:rPr>
          <w:rFonts w:ascii="Calibri Light" w:hAnsi="Calibri Light" w:cs="Calibri Light"/>
          <w:color w:val="000000"/>
          <w:kern w:val="0"/>
          <w:sz w:val="40"/>
          <w:szCs w:val="40"/>
          <w:rtl/>
        </w:rPr>
        <w:t xml:space="preserve"> </w:t>
      </w:r>
      <w:r w:rsidR="000123E8" w:rsidRPr="00B36309">
        <w:rPr>
          <w:rFonts w:ascii="Calibri Light" w:hAnsi="Calibri Light" w:cs="Calibri Light"/>
          <w:kern w:val="0"/>
          <w:sz w:val="40"/>
          <w:szCs w:val="40"/>
          <w:rtl/>
        </w:rPr>
        <w:t>إِذَا قُلْتَ أَشْهَدُ أَنَّ مُحَمَّدًا رَسُولُ اللَّهِ، فَلاَ تَقُلْ حَيَّ عَلَى الصَّلاَةِ، قُلْ: «صَلُّوا فِي بُيُوتِكُمْ"</w:t>
      </w:r>
      <w:r w:rsidR="000123E8" w:rsidRPr="00B36309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0C7CC1">
        <w:rPr>
          <w:rFonts w:ascii="Calibri Light" w:hAnsi="Calibri Light" w:cs="Calibri Light" w:hint="cs"/>
          <w:sz w:val="40"/>
          <w:szCs w:val="40"/>
          <w:rtl/>
        </w:rPr>
        <w:t>الأكثر يقولون الصلاة في الرحال، خالفهم إسماعيل.</w:t>
      </w:r>
    </w:p>
    <w:p w14:paraId="45EC7B6E" w14:textId="77777777" w:rsidR="008273DD" w:rsidRDefault="00004E00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 xml:space="preserve">وفي حديث ابن عمر </w:t>
      </w:r>
      <w:r w:rsidR="008273DD">
        <w:rPr>
          <w:rFonts w:ascii="Calibri Light" w:hAnsi="Calibri Light" w:cs="Calibri Light" w:hint="cs"/>
          <w:sz w:val="40"/>
          <w:szCs w:val="40"/>
          <w:rtl/>
        </w:rPr>
        <w:t xml:space="preserve">المتفق عليه </w:t>
      </w:r>
      <w:r w:rsidRPr="00B36309">
        <w:rPr>
          <w:rFonts w:ascii="Calibri Light" w:hAnsi="Calibri Light" w:cs="Calibri Light"/>
          <w:sz w:val="40"/>
          <w:szCs w:val="40"/>
          <w:rtl/>
        </w:rPr>
        <w:t>أنه قالها آخر ندائه</w:t>
      </w:r>
      <w:r w:rsidR="00B27FDB" w:rsidRPr="00B36309">
        <w:rPr>
          <w:rFonts w:ascii="Calibri Light" w:hAnsi="Calibri Light" w:cs="Calibri Light"/>
          <w:sz w:val="40"/>
          <w:szCs w:val="40"/>
          <w:rtl/>
        </w:rPr>
        <w:t>.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2715D9D4" w14:textId="5714B88E" w:rsidR="008273DD" w:rsidRDefault="008273DD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ن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َافِعٌ</w:t>
      </w:r>
      <w:r w:rsidRPr="008273DD">
        <w:rPr>
          <w:rFonts w:ascii="Calibri Light" w:hAnsi="Calibri Light" w:cs="Calibri Light"/>
          <w:sz w:val="40"/>
          <w:szCs w:val="40"/>
          <w:rtl/>
        </w:rPr>
        <w:t>: «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أَذَّنَ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ابْنُ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لَيْلَةٍ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بَارِدَةٍ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بِضَجْنَانَ،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رِحَالِكُمْ</w:t>
      </w:r>
      <w:r w:rsidRPr="008273DD">
        <w:rPr>
          <w:rFonts w:ascii="Calibri Light" w:hAnsi="Calibri Light" w:cs="Calibri Light" w:hint="eastAsia"/>
          <w:sz w:val="40"/>
          <w:szCs w:val="40"/>
          <w:rtl/>
        </w:rPr>
        <w:t>»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فَأَخْبَرَنَا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رَسُولَ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اللهِ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يَأْمُرُ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مُؤَذِّنًا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يُؤَذِّنُ،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ثُمَّ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إِثْرِهِ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أَلَا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الرِّحَالِ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اللَّيْلَةِ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الْبَارِدَةِ،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أَوِ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الْمَطِيرَةِ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8273D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8273DD">
        <w:rPr>
          <w:rFonts w:ascii="Calibri Light" w:hAnsi="Calibri Light" w:cs="Calibri Light" w:hint="cs"/>
          <w:sz w:val="40"/>
          <w:szCs w:val="40"/>
          <w:rtl/>
        </w:rPr>
        <w:t>السَّفَرِ</w:t>
      </w:r>
      <w:r w:rsidR="000570FB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7988A7A6" w14:textId="2B7CE4BE" w:rsidR="000570FB" w:rsidRDefault="000570FB" w:rsidP="00DE4FB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وفي رواية:</w:t>
      </w:r>
      <w:r w:rsidRPr="000570FB">
        <w:rPr>
          <w:rtl/>
        </w:rPr>
        <w:t xml:space="preserve"> </w:t>
      </w:r>
      <w:r w:rsidRPr="000570FB">
        <w:rPr>
          <w:rFonts w:ascii="Calibri Light" w:hAnsi="Calibri Light" w:cs="Calibri Light"/>
          <w:sz w:val="40"/>
          <w:szCs w:val="40"/>
          <w:rtl/>
        </w:rPr>
        <w:t>«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فَقَالَ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آخِرِ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نِدَائِهِ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أَلَا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رِحَالِكُمْ،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أَلَا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0570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570FB">
        <w:rPr>
          <w:rFonts w:ascii="Calibri Light" w:hAnsi="Calibri Light" w:cs="Calibri Light" w:hint="cs"/>
          <w:sz w:val="40"/>
          <w:szCs w:val="40"/>
          <w:rtl/>
        </w:rPr>
        <w:t>الرِّحَالِ</w:t>
      </w:r>
      <w:r w:rsidRPr="000570FB">
        <w:rPr>
          <w:rFonts w:ascii="Calibri Light" w:hAnsi="Calibri Light" w:cs="Calibri Light" w:hint="eastAsia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A46D2C4" w14:textId="4923D663" w:rsidR="00C220A7" w:rsidRPr="00B36309" w:rsidRDefault="00004E00" w:rsidP="00C220A7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والأمران جائزان</w:t>
      </w:r>
      <w:r w:rsidR="00602C14">
        <w:rPr>
          <w:rFonts w:ascii="Calibri Light" w:hAnsi="Calibri Light" w:cs="Calibri Light" w:hint="cs"/>
          <w:sz w:val="40"/>
          <w:szCs w:val="40"/>
          <w:rtl/>
        </w:rPr>
        <w:t xml:space="preserve"> كما سيأتي.</w:t>
      </w:r>
    </w:p>
    <w:p w14:paraId="7A5C2027" w14:textId="3907FDEE" w:rsidR="004237DB" w:rsidRDefault="00004E00" w:rsidP="00BC2D3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فَنَظَرَ القَوْمُ بَعْضُهُمْ إِلَى بَعْضٍ</w:t>
      </w:r>
      <w:r w:rsidR="0019629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196294" w:rsidRPr="00B36309">
        <w:rPr>
          <w:rFonts w:ascii="Calibri Light" w:hAnsi="Calibri Light" w:cs="Calibri Light"/>
          <w:sz w:val="40"/>
          <w:szCs w:val="40"/>
          <w:rtl/>
        </w:rPr>
        <w:t xml:space="preserve">كأنهم أنكروا تغير الأذان وتبديل الحيعلتين بذلك </w:t>
      </w:r>
      <w:r w:rsidR="0019629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فَقَالَ</w:t>
      </w:r>
      <w:r w:rsidR="000A7A6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A7A64" w:rsidRPr="00B36309">
        <w:rPr>
          <w:rFonts w:ascii="Calibri Light" w:hAnsi="Calibri Light" w:cs="Calibri Light"/>
          <w:sz w:val="40"/>
          <w:szCs w:val="40"/>
          <w:rtl/>
        </w:rPr>
        <w:t xml:space="preserve">ابن عباس رضي الله عنه </w:t>
      </w:r>
      <w:r w:rsidR="000A7A6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«فَعَلَ هَذَا</w:t>
      </w:r>
      <w:r w:rsidR="000A7A6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0A7A64" w:rsidRPr="00B36309">
        <w:rPr>
          <w:rFonts w:ascii="Calibri Light" w:hAnsi="Calibri Light" w:cs="Calibri Light"/>
          <w:sz w:val="40"/>
          <w:szCs w:val="40"/>
          <w:rtl/>
        </w:rPr>
        <w:t xml:space="preserve">الذي </w:t>
      </w:r>
      <w:r w:rsidR="000A7A64" w:rsidRPr="00B36309">
        <w:rPr>
          <w:rFonts w:ascii="Calibri Light" w:hAnsi="Calibri Light" w:cs="Calibri Light"/>
          <w:sz w:val="40"/>
          <w:szCs w:val="40"/>
          <w:rtl/>
        </w:rPr>
        <w:lastRenderedPageBreak/>
        <w:t xml:space="preserve">أمرته به </w:t>
      </w:r>
      <w:r w:rsidR="000A7A6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مَنْ هُوَ خَيْرٌ مِنْهُ</w:t>
      </w:r>
      <w:r w:rsidR="004107AB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4107AB" w:rsidRPr="00B36309">
        <w:rPr>
          <w:rFonts w:ascii="Calibri Light" w:hAnsi="Calibri Light" w:cs="Calibri Light"/>
          <w:sz w:val="40"/>
          <w:szCs w:val="40"/>
          <w:rtl/>
        </w:rPr>
        <w:t xml:space="preserve">أي </w:t>
      </w:r>
      <w:r w:rsidR="001643AF">
        <w:rPr>
          <w:rFonts w:ascii="Calibri Light" w:hAnsi="Calibri Light" w:cs="Calibri Light" w:hint="cs"/>
          <w:sz w:val="40"/>
          <w:szCs w:val="40"/>
          <w:rtl/>
        </w:rPr>
        <w:t>من المؤذن</w:t>
      </w:r>
      <w:r w:rsidR="009F1819">
        <w:rPr>
          <w:rFonts w:ascii="Calibri Light" w:hAnsi="Calibri Light" w:cs="Calibri Light" w:hint="cs"/>
          <w:sz w:val="40"/>
          <w:szCs w:val="40"/>
          <w:rtl/>
        </w:rPr>
        <w:t xml:space="preserve">، والذي هو خير منه هو </w:t>
      </w:r>
      <w:r w:rsidR="00B85CFC">
        <w:rPr>
          <w:rFonts w:ascii="Calibri Light" w:hAnsi="Calibri Light" w:cs="Calibri Light" w:hint="cs"/>
          <w:sz w:val="40"/>
          <w:szCs w:val="40"/>
          <w:rtl/>
        </w:rPr>
        <w:t xml:space="preserve">مؤذن </w:t>
      </w:r>
      <w:r w:rsidR="004107AB" w:rsidRPr="00B36309">
        <w:rPr>
          <w:rFonts w:ascii="Calibri Light" w:hAnsi="Calibri Light" w:cs="Calibri Light"/>
          <w:sz w:val="40"/>
          <w:szCs w:val="40"/>
          <w:rtl/>
        </w:rPr>
        <w:t>النبي صلى الله عليه وسلم</w:t>
      </w:r>
      <w:r w:rsidR="00156A84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2888B3A" w14:textId="77777777" w:rsidR="004237DB" w:rsidRDefault="004107AB" w:rsidP="00BC2D3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وَإِنَّهَا</w:t>
      </w:r>
      <w:r w:rsidR="00FF4DF0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 xml:space="preserve"> </w:t>
      </w:r>
      <w:r w:rsidR="00FF4DF0" w:rsidRPr="00B36309">
        <w:rPr>
          <w:rFonts w:ascii="Calibri Light" w:hAnsi="Calibri Light" w:cs="Calibri Light"/>
          <w:sz w:val="40"/>
          <w:szCs w:val="40"/>
          <w:rtl/>
        </w:rPr>
        <w:t>أي: الجمعة</w:t>
      </w:r>
      <w:r w:rsidR="005E4904" w:rsidRPr="00B36309">
        <w:rPr>
          <w:rFonts w:ascii="Calibri Light" w:hAnsi="Calibri Light" w:cs="Calibri Light"/>
          <w:sz w:val="40"/>
          <w:szCs w:val="40"/>
          <w:rtl/>
        </w:rPr>
        <w:t>؛</w:t>
      </w:r>
      <w:r w:rsidR="00FF4DF0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E7858" w:rsidRPr="00B36309">
        <w:rPr>
          <w:rFonts w:ascii="Calibri Light" w:hAnsi="Calibri Light" w:cs="Calibri Light"/>
          <w:sz w:val="40"/>
          <w:szCs w:val="40"/>
          <w:rtl/>
        </w:rPr>
        <w:t>كما</w:t>
      </w:r>
      <w:r w:rsidR="00FF4DF0" w:rsidRPr="00B36309">
        <w:rPr>
          <w:rFonts w:ascii="Calibri Light" w:hAnsi="Calibri Light" w:cs="Calibri Light"/>
          <w:sz w:val="40"/>
          <w:szCs w:val="40"/>
          <w:rtl/>
        </w:rPr>
        <w:t xml:space="preserve"> وقع التصريح</w:t>
      </w:r>
      <w:r w:rsidR="005E4904" w:rsidRPr="00B36309">
        <w:rPr>
          <w:rFonts w:ascii="Calibri Light" w:hAnsi="Calibri Light" w:cs="Calibri Light"/>
          <w:sz w:val="40"/>
          <w:szCs w:val="40"/>
          <w:rtl/>
        </w:rPr>
        <w:t xml:space="preserve"> به</w:t>
      </w:r>
      <w:r w:rsidR="00FF4DF0" w:rsidRPr="00B36309">
        <w:rPr>
          <w:rFonts w:ascii="Calibri Light" w:hAnsi="Calibri Light" w:cs="Calibri Light"/>
          <w:sz w:val="40"/>
          <w:szCs w:val="40"/>
          <w:rtl/>
        </w:rPr>
        <w:t xml:space="preserve"> في رواية ابن علية </w:t>
      </w:r>
      <w:r w:rsidR="005E490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(</w:t>
      </w:r>
      <w:r w:rsidR="00DA4A71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عَزْمَةٌ</w:t>
      </w:r>
      <w:r w:rsidR="005E4904" w:rsidRPr="00B36309">
        <w:rPr>
          <w:rFonts w:ascii="Calibri Light" w:hAnsi="Calibri Light" w:cs="Calibri Light"/>
          <w:color w:val="EE0000"/>
          <w:kern w:val="0"/>
          <w:sz w:val="40"/>
          <w:szCs w:val="40"/>
          <w:rtl/>
        </w:rPr>
        <w:t>)</w:t>
      </w:r>
      <w:r w:rsidR="00BC2D32" w:rsidRPr="00B36309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864911" w:rsidRPr="00B36309">
        <w:rPr>
          <w:rFonts w:ascii="Calibri Light" w:hAnsi="Calibri Light" w:cs="Calibri Light"/>
          <w:sz w:val="40"/>
          <w:szCs w:val="40"/>
          <w:rtl/>
        </w:rPr>
        <w:t>أي واجبة</w:t>
      </w:r>
      <w:r w:rsidR="00BC2D32" w:rsidRPr="00B36309">
        <w:rPr>
          <w:rFonts w:ascii="Calibri Light" w:hAnsi="Calibri Light" w:cs="Calibri Light"/>
          <w:sz w:val="40"/>
          <w:szCs w:val="40"/>
          <w:rtl/>
        </w:rPr>
        <w:t>.</w:t>
      </w:r>
      <w:r w:rsidR="00864911"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02983B9F" w14:textId="7517B37F" w:rsidR="00C82ADE" w:rsidRPr="00B36309" w:rsidRDefault="00901A68" w:rsidP="00BC2D32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وفي رواية اب</w:t>
      </w:r>
      <w:r w:rsidR="00C82ADE" w:rsidRPr="00B36309">
        <w:rPr>
          <w:rFonts w:ascii="Calibri Light" w:hAnsi="Calibri Light" w:cs="Calibri Light"/>
          <w:sz w:val="40"/>
          <w:szCs w:val="40"/>
          <w:rtl/>
        </w:rPr>
        <w:t xml:space="preserve">ن علية: </w:t>
      </w:r>
      <w:r w:rsidR="004237DB">
        <w:rPr>
          <w:rFonts w:ascii="Calibri Light" w:hAnsi="Calibri Light" w:cs="Calibri Light" w:hint="cs"/>
          <w:sz w:val="40"/>
          <w:szCs w:val="40"/>
          <w:rtl/>
        </w:rPr>
        <w:t>"</w:t>
      </w:r>
      <w:r w:rsidR="00C82ADE" w:rsidRPr="00B36309">
        <w:rPr>
          <w:rFonts w:ascii="Calibri Light" w:hAnsi="Calibri Light" w:cs="Calibri Light"/>
          <w:kern w:val="0"/>
          <w:sz w:val="40"/>
          <w:szCs w:val="40"/>
          <w:rtl/>
        </w:rPr>
        <w:t>إِنَّ الجُمْعَةَ عَزْمَةٌ وَإِنِّي كَرِهْتُ أَنْ أُحْرِجَكُمْ فَتَمْشُونَ فِي الطِّينِ وَالدَّحَضِ</w:t>
      </w:r>
      <w:r w:rsidR="004237DB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64D6F06A" w14:textId="5C51CD81" w:rsidR="00864911" w:rsidRPr="00B36309" w:rsidRDefault="00E13637" w:rsidP="00BC2D32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الشراح: "</w:t>
      </w:r>
      <w:r w:rsidR="00864911" w:rsidRPr="00B36309">
        <w:rPr>
          <w:rFonts w:ascii="Calibri Light" w:hAnsi="Calibri Light" w:cs="Calibri Light"/>
          <w:sz w:val="40"/>
          <w:szCs w:val="40"/>
          <w:rtl/>
        </w:rPr>
        <w:t>فإن قلت ما وجه المطابقة بين الحديث والترجمة أجيب بأنه لما جازت الزيادة المذكورة في الأذان للحاجة إليها دل على جواز الكلام في الأذان لمن يحتاج إليه</w:t>
      </w:r>
      <w:r w:rsidR="003169C5" w:rsidRPr="00B36309">
        <w:rPr>
          <w:rFonts w:ascii="Calibri Light" w:hAnsi="Calibri Light" w:cs="Calibri Light"/>
          <w:sz w:val="40"/>
          <w:szCs w:val="40"/>
          <w:rtl/>
        </w:rPr>
        <w:t>.</w:t>
      </w:r>
    </w:p>
    <w:p w14:paraId="4DF2C1EB" w14:textId="4945A96D" w:rsidR="00800678" w:rsidRPr="00B36309" w:rsidRDefault="00864911" w:rsidP="0086491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لكن نازع في ذلك الداودي بأنه لا حجة فيه على جواز الكلام في الأذان</w:t>
      </w:r>
      <w:r w:rsidR="003169C5" w:rsidRPr="00B36309">
        <w:rPr>
          <w:rFonts w:ascii="Calibri Light" w:hAnsi="Calibri Light" w:cs="Calibri Light"/>
          <w:sz w:val="40"/>
          <w:szCs w:val="40"/>
          <w:rtl/>
        </w:rPr>
        <w:t>؛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بل القول المذكور مشروع من جملة الأذان في ذلك المحل</w:t>
      </w:r>
      <w:r w:rsidR="00E13637">
        <w:rPr>
          <w:rFonts w:ascii="Calibri Light" w:hAnsi="Calibri Light" w:cs="Calibri Light" w:hint="cs"/>
          <w:sz w:val="40"/>
          <w:szCs w:val="40"/>
          <w:rtl/>
        </w:rPr>
        <w:t>"</w:t>
      </w:r>
      <w:r w:rsidR="00800678" w:rsidRPr="00B36309">
        <w:rPr>
          <w:rFonts w:ascii="Calibri Light" w:hAnsi="Calibri Light" w:cs="Calibri Light"/>
          <w:sz w:val="40"/>
          <w:szCs w:val="40"/>
          <w:rtl/>
        </w:rPr>
        <w:t>.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4BDAD903" w14:textId="3948635B" w:rsidR="00C33FF4" w:rsidRPr="00B36309" w:rsidRDefault="001B2A7E" w:rsidP="00864911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 xml:space="preserve">قال ابن بطَّال: </w:t>
      </w:r>
      <w:r w:rsidR="00E13637">
        <w:rPr>
          <w:rFonts w:ascii="Calibri Light" w:hAnsi="Calibri Light" w:cs="Calibri Light" w:hint="cs"/>
          <w:sz w:val="40"/>
          <w:szCs w:val="40"/>
          <w:rtl/>
        </w:rPr>
        <w:t>"</w:t>
      </w:r>
      <w:r w:rsidRPr="00B36309">
        <w:rPr>
          <w:rFonts w:ascii="Calibri Light" w:hAnsi="Calibri Light" w:cs="Calibri Light"/>
          <w:sz w:val="40"/>
          <w:szCs w:val="40"/>
          <w:rtl/>
        </w:rPr>
        <w:t>قال المؤلف: رخص ف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الكلام ف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الأذان عروة بن الزبير وعطاء وقتادة، وبه قال عبد العزيز بن أب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سلمة وأحمد بن حنبل، وكرهه النخع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وابن سيرين ومالك والثور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والأوزاع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وأبو حنيفة وأصحابه والشافع</w:t>
      </w:r>
      <w:r w:rsidR="00D90CC2" w:rsidRPr="00B36309">
        <w:rPr>
          <w:rFonts w:ascii="Calibri Light" w:hAnsi="Calibri Light" w:cs="Calibri Light"/>
          <w:sz w:val="40"/>
          <w:szCs w:val="40"/>
          <w:rtl/>
        </w:rPr>
        <w:t>ي؛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إلا أنه روى عن الكوفيين أنه إن تكلم ف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أذانه يجزئه ويبن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ي،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وقال ابن القاسم ف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المجموعة: إذا خاف على صب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أو أعمى أو دابة تقع ف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بئر وشبهه تكلم وبنى، وقال الزهر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>: إن تكلم ف</w:t>
      </w:r>
      <w:r w:rsidR="00460E2D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Pr="00B36309">
        <w:rPr>
          <w:rFonts w:ascii="Calibri Light" w:hAnsi="Calibri Light" w:cs="Calibri Light"/>
          <w:sz w:val="40"/>
          <w:szCs w:val="40"/>
          <w:rtl/>
        </w:rPr>
        <w:t xml:space="preserve"> الإقامة أعادها، وهذا الحديث يدل أنه من</w:t>
      </w:r>
      <w:r w:rsidR="001276ED" w:rsidRPr="00B36309">
        <w:rPr>
          <w:rFonts w:ascii="Calibri Light" w:hAnsi="Calibri Light" w:cs="Calibri Light"/>
          <w:sz w:val="40"/>
          <w:szCs w:val="40"/>
          <w:rtl/>
        </w:rPr>
        <w:t xml:space="preserve"> تكلم يبن</w:t>
      </w:r>
      <w:r w:rsidR="00C33FF4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="001276ED" w:rsidRPr="00B36309">
        <w:rPr>
          <w:rFonts w:ascii="Calibri Light" w:hAnsi="Calibri Light" w:cs="Calibri Light"/>
          <w:sz w:val="40"/>
          <w:szCs w:val="40"/>
          <w:rtl/>
        </w:rPr>
        <w:t xml:space="preserve"> ولا يبتدئ؛ لأنه قد قال: الصلاة ف</w:t>
      </w:r>
      <w:r w:rsidR="00C33FF4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="001276ED" w:rsidRPr="00B36309">
        <w:rPr>
          <w:rFonts w:ascii="Calibri Light" w:hAnsi="Calibri Light" w:cs="Calibri Light"/>
          <w:sz w:val="40"/>
          <w:szCs w:val="40"/>
          <w:rtl/>
        </w:rPr>
        <w:t xml:space="preserve"> الرحال، وتمادى ف</w:t>
      </w:r>
      <w:r w:rsidR="00C33FF4" w:rsidRPr="00B36309">
        <w:rPr>
          <w:rFonts w:ascii="Calibri Light" w:hAnsi="Calibri Light" w:cs="Calibri Light"/>
          <w:sz w:val="40"/>
          <w:szCs w:val="40"/>
          <w:rtl/>
        </w:rPr>
        <w:t>ي</w:t>
      </w:r>
      <w:r w:rsidR="001276ED" w:rsidRPr="00B36309">
        <w:rPr>
          <w:rFonts w:ascii="Calibri Light" w:hAnsi="Calibri Light" w:cs="Calibri Light"/>
          <w:sz w:val="40"/>
          <w:szCs w:val="40"/>
          <w:rtl/>
        </w:rPr>
        <w:t xml:space="preserve"> أذانه وهو حجة على من خالفه</w:t>
      </w:r>
      <w:r w:rsidR="00E13637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4C035BCD" w14:textId="6439C973" w:rsidR="00A614D6" w:rsidRDefault="003E6B87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6309">
        <w:rPr>
          <w:rFonts w:ascii="Calibri Light" w:hAnsi="Calibri Light" w:cs="Calibri Light"/>
          <w:sz w:val="40"/>
          <w:szCs w:val="40"/>
          <w:rtl/>
        </w:rPr>
        <w:t>قال</w:t>
      </w:r>
      <w:r w:rsidR="00953CEB" w:rsidRPr="00B36309">
        <w:rPr>
          <w:rFonts w:ascii="Calibri Light" w:hAnsi="Calibri Light" w:cs="Calibri Light"/>
          <w:sz w:val="40"/>
          <w:szCs w:val="40"/>
          <w:rtl/>
        </w:rPr>
        <w:t xml:space="preserve"> الأصبهاني</w:t>
      </w:r>
      <w:r w:rsidRPr="00B36309">
        <w:rPr>
          <w:rFonts w:ascii="Calibri Light" w:hAnsi="Calibri Light" w:cs="Calibri Light"/>
          <w:sz w:val="40"/>
          <w:szCs w:val="40"/>
          <w:rtl/>
        </w:rPr>
        <w:t>: (وَفِيهِ إِبَاحَةُ التَّخَلُّفِ عَنِ الجُمُعَةِ بَعْدَ أَنْ قَالَ إِنَّهَا عزمَة</w:t>
      </w:r>
      <w:r w:rsidR="00953CEB" w:rsidRPr="00B36309">
        <w:rPr>
          <w:rFonts w:ascii="Calibri Light" w:hAnsi="Calibri Light" w:cs="Calibri Light"/>
          <w:sz w:val="40"/>
          <w:szCs w:val="40"/>
          <w:rtl/>
        </w:rPr>
        <w:t>)</w:t>
      </w:r>
      <w:r w:rsidRPr="00B36309">
        <w:rPr>
          <w:rFonts w:ascii="Calibri Light" w:hAnsi="Calibri Light" w:cs="Calibri Light"/>
          <w:sz w:val="40"/>
          <w:szCs w:val="40"/>
          <w:rtl/>
        </w:rPr>
        <w:t>.</w:t>
      </w:r>
      <w:r w:rsidR="00A614D6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3E418D94" w14:textId="393E60AB" w:rsidR="00A614D6" w:rsidRDefault="00A614D6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والصحيح من أقوال أهل العلم أن الصلاة في الرحال تقال بدل الحيعلتين لا بعدهما، أو في آخر الأذان.</w:t>
      </w:r>
    </w:p>
    <w:p w14:paraId="55286225" w14:textId="77777777" w:rsidR="00B737F5" w:rsidRDefault="00CA2641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قال ابن حجر: 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>«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وَبَوَّبَ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ابْنُ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خُزَيْمَةَ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وَتَبِعَهُ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ابْنُ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حِبَّانَ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ثُمَّ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الْمُحِبُّ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الطَّبَرِيُّ</w:t>
      </w:r>
      <w:r w:rsidR="00B737F5">
        <w:rPr>
          <w:rFonts w:ascii="Calibri Light" w:hAnsi="Calibri Light" w:cs="Calibri Light" w:hint="cs"/>
          <w:sz w:val="40"/>
          <w:szCs w:val="40"/>
          <w:rtl/>
        </w:rPr>
        <w:t>:"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حَذَف</w:t>
      </w:r>
      <w:r w:rsidR="00B737F5">
        <w:rPr>
          <w:rFonts w:ascii="Calibri Light" w:hAnsi="Calibri Light" w:cs="Calibri Light" w:hint="cs"/>
          <w:sz w:val="40"/>
          <w:szCs w:val="40"/>
          <w:rtl/>
        </w:rPr>
        <w:t>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الصَّلَاةِ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يَوْمِ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الْمَطَرِ</w:t>
      </w:r>
      <w:r w:rsidR="00B737F5">
        <w:rPr>
          <w:rFonts w:ascii="Calibri Light" w:hAnsi="Calibri Light" w:cs="Calibri Light" w:hint="cs"/>
          <w:sz w:val="40"/>
          <w:szCs w:val="40"/>
          <w:rtl/>
        </w:rPr>
        <w:t xml:space="preserve">"،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وَكَأَنَّهُ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نَظَرَ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إِلَى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الْمَعْنَى</w:t>
      </w:r>
      <w:r w:rsidR="00B737F5">
        <w:rPr>
          <w:rFonts w:ascii="Calibri Light" w:hAnsi="Calibri Light" w:cs="Calibri Light" w:hint="cs"/>
          <w:sz w:val="40"/>
          <w:szCs w:val="40"/>
          <w:rtl/>
        </w:rPr>
        <w:t>؛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لِأَنَّ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737F5">
        <w:rPr>
          <w:rFonts w:ascii="Calibri Light" w:hAnsi="Calibri Light" w:cs="Calibri Light" w:hint="cs"/>
          <w:sz w:val="40"/>
          <w:szCs w:val="40"/>
          <w:rtl/>
        </w:rPr>
        <w:t>"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الصَّلَاةِ</w:t>
      </w:r>
      <w:r w:rsidR="00B737F5">
        <w:rPr>
          <w:rFonts w:ascii="Calibri Light" w:hAnsi="Calibri Light" w:cs="Calibri Light" w:hint="cs"/>
          <w:sz w:val="40"/>
          <w:szCs w:val="40"/>
          <w:rtl/>
        </w:rPr>
        <w:t>"،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</w:t>
      </w:r>
      <w:r w:rsidR="00B737F5">
        <w:rPr>
          <w:rFonts w:ascii="Calibri Light" w:hAnsi="Calibri Light" w:cs="Calibri Light" w:hint="cs"/>
          <w:sz w:val="40"/>
          <w:szCs w:val="40"/>
          <w:rtl/>
        </w:rPr>
        <w:t>"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الصَّلَاة</w:t>
      </w:r>
      <w:r w:rsidR="00B737F5">
        <w:rPr>
          <w:rFonts w:ascii="Calibri Light" w:hAnsi="Calibri Light" w:cs="Calibri Light" w:hint="cs"/>
          <w:sz w:val="40"/>
          <w:szCs w:val="40"/>
          <w:rtl/>
        </w:rPr>
        <w:t>ُ</w:t>
      </w:r>
      <w:proofErr w:type="spellEnd"/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الرِّحَالِ</w:t>
      </w:r>
      <w:r w:rsidR="00B737F5">
        <w:rPr>
          <w:rFonts w:ascii="Calibri Light" w:hAnsi="Calibri Light" w:cs="Calibri Light" w:hint="cs"/>
          <w:sz w:val="40"/>
          <w:szCs w:val="40"/>
          <w:rtl/>
        </w:rPr>
        <w:t>"،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</w:t>
      </w:r>
      <w:r w:rsidR="00B737F5">
        <w:rPr>
          <w:rFonts w:ascii="Calibri Light" w:hAnsi="Calibri Light" w:cs="Calibri Light" w:hint="cs"/>
          <w:sz w:val="40"/>
          <w:szCs w:val="40"/>
          <w:rtl/>
        </w:rPr>
        <w:t>"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صَلُّوا</w:t>
      </w:r>
      <w:proofErr w:type="spellEnd"/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بُيُوتِكُمْ</w:t>
      </w:r>
      <w:r w:rsidR="00B737F5">
        <w:rPr>
          <w:rFonts w:ascii="Calibri Light" w:hAnsi="Calibri Light" w:cs="Calibri Light" w:hint="cs"/>
          <w:sz w:val="40"/>
          <w:szCs w:val="40"/>
          <w:rtl/>
        </w:rPr>
        <w:t>"؛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يُنَاقِضُ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="00B737F5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AFAC612" w14:textId="3A15F373" w:rsidR="00CA2641" w:rsidRDefault="00A614D6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14D6">
        <w:rPr>
          <w:rFonts w:ascii="Calibri Light" w:hAnsi="Calibri Light" w:cs="Calibri Light" w:hint="cs"/>
          <w:sz w:val="40"/>
          <w:szCs w:val="40"/>
          <w:rtl/>
        </w:rPr>
        <w:t>وَعِنْدَ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الشَّافِعِيَّةِ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وَجْهٌ</w:t>
      </w:r>
      <w:r w:rsidR="00B737F5">
        <w:rPr>
          <w:rFonts w:ascii="Calibri Light" w:hAnsi="Calibri Light" w:cs="Calibri Light" w:hint="cs"/>
          <w:sz w:val="40"/>
          <w:szCs w:val="40"/>
          <w:rtl/>
        </w:rPr>
        <w:t>: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ذَلِكَ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الْأَذَانِ،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وَآخَرُ</w:t>
      </w:r>
      <w:r w:rsidR="00B737F5">
        <w:rPr>
          <w:rFonts w:ascii="Calibri Light" w:hAnsi="Calibri Light" w:cs="Calibri Light" w:hint="cs"/>
          <w:sz w:val="40"/>
          <w:szCs w:val="40"/>
          <w:rtl/>
        </w:rPr>
        <w:t>: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يَقُولُهُ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الْحَيْعَلَتَيْنِ،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وَالَّذِي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يَقْتَضِيهِ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الْحَدِيثُ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تَقَدَّمَ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57A7BA45" w14:textId="15413A4C" w:rsidR="00A614D6" w:rsidRPr="00A614D6" w:rsidRDefault="00672AFD" w:rsidP="00672AF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وقال:"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النَّوَوِيُّ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فِيهِ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أَنَّ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هَذِهِ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الْكَلِمَةَ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تُقَالُ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نَفْسِ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وَفِي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ابْنِ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عُمَرَ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يَعْنِي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الْآتِي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بَابِ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لِلْمُسَافِرِ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أَنَّهَا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تُقَالُ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بَعْدَهُ،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وَالْأَمْرَانِ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جَائِزَانِ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كَمَا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نَصَّ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عَلَيْهِ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الشَّافِعِيُّ،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لَكِنْ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بَعْدَهُ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أَحْسَنُ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لِيَتِمَّ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نَظْمُ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الْأَذَانِ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وَمِنْ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أَصْحَابنَا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مَنْ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لَا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يَقُولُهُ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بَعْدَ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الْفَرَاغِ،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ضَعِيفٌ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مُخَالِفٌ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لِصَرِيحِ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ابْنِ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عَبَّاسٍ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A614D6" w:rsidRPr="00A614D6">
        <w:rPr>
          <w:rFonts w:ascii="Calibri Light" w:hAnsi="Calibri Light" w:cs="Calibri Light" w:hint="cs"/>
          <w:sz w:val="40"/>
          <w:szCs w:val="40"/>
          <w:rtl/>
        </w:rPr>
        <w:t>انْتَهَى</w:t>
      </w:r>
      <w:r w:rsidR="00A614D6" w:rsidRPr="00A614D6">
        <w:rPr>
          <w:rFonts w:ascii="Calibri Light" w:hAnsi="Calibri Light" w:cs="Calibri Light"/>
          <w:sz w:val="40"/>
          <w:szCs w:val="40"/>
          <w:rtl/>
        </w:rPr>
        <w:t>.</w:t>
      </w:r>
    </w:p>
    <w:p w14:paraId="1C41FC2C" w14:textId="77777777" w:rsidR="00CA2641" w:rsidRDefault="00A614D6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14D6">
        <w:rPr>
          <w:rFonts w:ascii="Calibri Light" w:hAnsi="Calibri Light" w:cs="Calibri Light" w:hint="cs"/>
          <w:sz w:val="40"/>
          <w:szCs w:val="40"/>
          <w:rtl/>
        </w:rPr>
        <w:t>وَكَلَامُهُ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يَدُلُّ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أَنَّهَا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تُزَادُ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مُطْلَقًا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إِمَّا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أَثْنَائِهِ</w:t>
      </w:r>
      <w:r w:rsidR="00CA2641">
        <w:rPr>
          <w:rFonts w:ascii="Calibri Light" w:hAnsi="Calibri Light" w:cs="Calibri Light" w:hint="cs"/>
          <w:sz w:val="40"/>
          <w:szCs w:val="40"/>
          <w:rtl/>
        </w:rPr>
        <w:t>،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وَإِمَّا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بَعْدَهُ،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أَنَّهَا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بَدَلٌ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حَيَّ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الصَّلَاةِ،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تَقَدَّمَ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عَنِ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ابْنِ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خُزَيْمَةَ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يُخَالِفُهُ</w:t>
      </w:r>
      <w:r w:rsidR="00CA2641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2BE04DE3" w14:textId="345E2F1B" w:rsidR="00A614D6" w:rsidRDefault="00A614D6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A614D6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وَرَدَ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الْجَمْعُ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بَيْنَهُمَا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حَدِيثٍ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آخَرَ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أَخْرَجَهُ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عَبْدُ</w:t>
      </w:r>
      <w:r w:rsidRPr="00A614D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614D6">
        <w:rPr>
          <w:rFonts w:ascii="Calibri Light" w:hAnsi="Calibri Light" w:cs="Calibri Light" w:hint="cs"/>
          <w:sz w:val="40"/>
          <w:szCs w:val="40"/>
          <w:rtl/>
        </w:rPr>
        <w:t>الرَّزَّاقِ</w:t>
      </w:r>
      <w:r w:rsidR="004B0F9C" w:rsidRPr="004B0F9C">
        <w:rPr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وَغَيْرُهُ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بِإِسْنَادٍ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صَحِيحٍ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نُعَيْمِ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النَّحَّامِ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أَذَّنَ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مُؤَذِّنُ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صلى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لِلصُّبْحِ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فِي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لَيْلَةٍ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بَارِدَةٍ،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فَتَمَنَّيْتُ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لَوْ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وَمَنْ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قَعَدَ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فَلَا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حَرَجَ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فَلَمَّا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الصَّلَاةُ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خَيْرٌ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مِنَ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النَّوْمِ</w:t>
      </w:r>
      <w:r w:rsidR="004B0F9C" w:rsidRPr="004B0F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B0F9C" w:rsidRPr="004B0F9C">
        <w:rPr>
          <w:rFonts w:ascii="Calibri Light" w:hAnsi="Calibri Light" w:cs="Calibri Light" w:hint="cs"/>
          <w:sz w:val="40"/>
          <w:szCs w:val="40"/>
          <w:rtl/>
        </w:rPr>
        <w:t>قَالَهَا</w:t>
      </w:r>
      <w:r w:rsidR="004B0F9C" w:rsidRPr="004B0F9C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E93E26">
        <w:rPr>
          <w:rFonts w:ascii="Calibri Light" w:hAnsi="Calibri Light" w:cs="Calibri Light" w:hint="cs"/>
          <w:sz w:val="40"/>
          <w:szCs w:val="40"/>
          <w:rtl/>
        </w:rPr>
        <w:t>. انتهى</w:t>
      </w:r>
    </w:p>
    <w:p w14:paraId="5A43D6AB" w14:textId="7789C788" w:rsidR="008126B9" w:rsidRDefault="003B5FD4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صحح شيخنا حديث النحام على أن عبد الله راويه هو ابن عمر، وأنه وقع في الإسناد تصحيف. فينظر.</w:t>
      </w:r>
    </w:p>
    <w:p w14:paraId="53B951C2" w14:textId="76C86030" w:rsidR="00E93E26" w:rsidRDefault="008B2664" w:rsidP="00A614D6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8126B9">
        <w:rPr>
          <w:rFonts w:ascii="Calibri Light" w:hAnsi="Calibri Light" w:cs="Calibri Light" w:hint="cs"/>
          <w:sz w:val="40"/>
          <w:szCs w:val="40"/>
          <w:rtl/>
        </w:rPr>
        <w:t xml:space="preserve">صحح شيخنا الوادعي </w:t>
      </w:r>
      <w:r w:rsidR="00F70BB7">
        <w:rPr>
          <w:rFonts w:ascii="Calibri Light" w:hAnsi="Calibri Light" w:cs="Calibri Light" w:hint="cs"/>
          <w:sz w:val="40"/>
          <w:szCs w:val="40"/>
          <w:rtl/>
        </w:rPr>
        <w:t xml:space="preserve">أيضا </w:t>
      </w:r>
      <w:r w:rsidR="008126B9">
        <w:rPr>
          <w:rFonts w:ascii="Calibri Light" w:hAnsi="Calibri Light" w:cs="Calibri Light" w:hint="cs"/>
          <w:sz w:val="40"/>
          <w:szCs w:val="40"/>
          <w:rtl/>
        </w:rPr>
        <w:t>حديث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عمرو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بن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أوس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>
        <w:rPr>
          <w:rFonts w:ascii="Calibri Light" w:hAnsi="Calibri Light" w:cs="Calibri Light" w:hint="cs"/>
          <w:sz w:val="40"/>
          <w:szCs w:val="40"/>
          <w:rtl/>
        </w:rPr>
        <w:t>قال: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أنبأنا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رجل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من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ثقيف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أنه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سمع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منادي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صلى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وعلى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آله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يعني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في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ليلة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مطيرة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في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السفر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يقول</w:t>
      </w:r>
      <w:r w:rsidR="00A937E7">
        <w:rPr>
          <w:rFonts w:ascii="Calibri Light" w:hAnsi="Calibri Light" w:cs="Calibri Light" w:hint="cs"/>
          <w:sz w:val="40"/>
          <w:szCs w:val="40"/>
          <w:rtl/>
        </w:rPr>
        <w:t>: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16233">
        <w:rPr>
          <w:rFonts w:ascii="Calibri Light" w:hAnsi="Calibri Light" w:cs="Calibri Light" w:hint="cs"/>
          <w:sz w:val="40"/>
          <w:szCs w:val="40"/>
          <w:rtl/>
        </w:rPr>
        <w:t>"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حي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على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حي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على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الفلاح</w:t>
      </w:r>
      <w:r w:rsidR="00A937E7">
        <w:rPr>
          <w:rFonts w:ascii="Calibri Light" w:hAnsi="Calibri Light" w:cs="Calibri Light" w:hint="cs"/>
          <w:sz w:val="40"/>
          <w:szCs w:val="40"/>
          <w:rtl/>
        </w:rPr>
        <w:t>،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صلوا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في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>رحالكم</w:t>
      </w:r>
      <w:r w:rsidR="008126B9" w:rsidRPr="008126B9">
        <w:rPr>
          <w:rFonts w:ascii="Calibri Light" w:hAnsi="Calibri Light" w:cs="Calibri Light"/>
          <w:sz w:val="40"/>
          <w:szCs w:val="40"/>
          <w:rtl/>
        </w:rPr>
        <w:t>»</w:t>
      </w:r>
      <w:r w:rsidR="00A937E7">
        <w:rPr>
          <w:rFonts w:ascii="Calibri Light" w:hAnsi="Calibri Light" w:cs="Calibri Light" w:hint="cs"/>
          <w:sz w:val="40"/>
          <w:szCs w:val="40"/>
          <w:rtl/>
        </w:rPr>
        <w:t>.</w:t>
      </w:r>
      <w:r w:rsidR="008126B9" w:rsidRPr="008126B9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178EC97E" w14:textId="638EB590" w:rsidR="007D574A" w:rsidRDefault="00216233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>هذا الحديث رواه جماعة بهذا اللفظ</w:t>
      </w:r>
      <w:r w:rsidR="00411007">
        <w:rPr>
          <w:rFonts w:ascii="Calibri Light" w:hAnsi="Calibri Light" w:cs="Calibri Light" w:hint="cs"/>
          <w:sz w:val="40"/>
          <w:szCs w:val="40"/>
          <w:rtl/>
        </w:rPr>
        <w:t xml:space="preserve"> عن عمرو بن دينار</w:t>
      </w:r>
      <w:r w:rsidR="00517B5A">
        <w:rPr>
          <w:rFonts w:ascii="Calibri Light" w:hAnsi="Calibri Light" w:cs="Calibri Light" w:hint="cs"/>
          <w:sz w:val="40"/>
          <w:szCs w:val="40"/>
          <w:rtl/>
        </w:rPr>
        <w:t>، وهم</w:t>
      </w:r>
      <w:r w:rsidR="00411007">
        <w:rPr>
          <w:rFonts w:ascii="Calibri Light" w:hAnsi="Calibri Light" w:cs="Calibri Light" w:hint="cs"/>
          <w:sz w:val="40"/>
          <w:szCs w:val="40"/>
          <w:rtl/>
        </w:rPr>
        <w:t xml:space="preserve"> ابن عيينة وابن جريج ومسعر بن كدام</w:t>
      </w:r>
      <w:r w:rsidR="00EA3BFC">
        <w:rPr>
          <w:rFonts w:ascii="Calibri Light" w:hAnsi="Calibri Light" w:cs="Calibri Light" w:hint="cs"/>
          <w:sz w:val="40"/>
          <w:szCs w:val="40"/>
          <w:rtl/>
        </w:rPr>
        <w:t xml:space="preserve"> ومنصور</w:t>
      </w:r>
      <w:r w:rsidR="007D574A">
        <w:rPr>
          <w:rFonts w:ascii="Calibri Light" w:hAnsi="Calibri Light" w:cs="Calibri Light" w:hint="cs"/>
          <w:sz w:val="40"/>
          <w:szCs w:val="40"/>
          <w:rtl/>
        </w:rPr>
        <w:t>، المبهم فيه هو الصحابي.</w:t>
      </w:r>
    </w:p>
    <w:p w14:paraId="6CE15925" w14:textId="559B5681" w:rsidR="007D574A" w:rsidRDefault="007D574A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وخالفهم شعبة فجعل المبهم تابعيا سمعه من الصحابي</w:t>
      </w:r>
      <w:r w:rsidR="00015EE4">
        <w:rPr>
          <w:rFonts w:ascii="Calibri Light" w:hAnsi="Calibri Light" w:cs="Calibri Light" w:hint="cs"/>
          <w:sz w:val="40"/>
          <w:szCs w:val="40"/>
          <w:rtl/>
        </w:rPr>
        <w:t xml:space="preserve">، لفظه: 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>«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عَمْرِو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دِينَارٍ،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عَمْرِو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2C4857" w:rsidRPr="002C485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C4857" w:rsidRPr="002C4857">
        <w:rPr>
          <w:rFonts w:ascii="Calibri Light" w:hAnsi="Calibri Light" w:cs="Calibri Light" w:hint="cs"/>
          <w:sz w:val="40"/>
          <w:szCs w:val="40"/>
          <w:rtl/>
        </w:rPr>
        <w:t xml:space="preserve">أَوْسٍ، </w:t>
      </w:r>
      <w:r w:rsidR="002C4857">
        <w:rPr>
          <w:rFonts w:ascii="Calibri Light" w:hAnsi="Calibri Light" w:cs="Calibri Light" w:hint="cs"/>
          <w:sz w:val="40"/>
          <w:szCs w:val="40"/>
          <w:rtl/>
        </w:rPr>
        <w:t>ع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َنْ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رَجُلٍ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حَدَّثَهُ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مُؤَذِّنُ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صلى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نَادَى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مُنَادِي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اللهِ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صلى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فِي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يَوْمٍ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مَطِيرٍ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: "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فِي</w:t>
      </w:r>
      <w:r w:rsidR="00015EE4" w:rsidRPr="00015EE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15EE4" w:rsidRPr="00015EE4">
        <w:rPr>
          <w:rFonts w:ascii="Calibri Light" w:hAnsi="Calibri Light" w:cs="Calibri Light" w:hint="cs"/>
          <w:sz w:val="40"/>
          <w:szCs w:val="40"/>
          <w:rtl/>
        </w:rPr>
        <w:t>الرِّحَالِ</w:t>
      </w:r>
      <w:r w:rsidR="00015EE4" w:rsidRPr="00015EE4">
        <w:rPr>
          <w:rFonts w:ascii="Calibri Light" w:hAnsi="Calibri Light" w:cs="Calibri Light" w:hint="eastAsia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015EE4">
        <w:rPr>
          <w:rFonts w:ascii="Calibri Light" w:hAnsi="Calibri Light" w:cs="Calibri Light" w:hint="cs"/>
          <w:sz w:val="40"/>
          <w:szCs w:val="40"/>
          <w:rtl/>
        </w:rPr>
        <w:t>ف</w:t>
      </w:r>
      <w:r>
        <w:rPr>
          <w:rFonts w:ascii="Calibri Light" w:hAnsi="Calibri Light" w:cs="Calibri Light" w:hint="cs"/>
          <w:sz w:val="40"/>
          <w:szCs w:val="40"/>
          <w:rtl/>
        </w:rPr>
        <w:t>يكون إسناده ضعيف</w:t>
      </w:r>
      <w:r w:rsidR="00015EE4">
        <w:rPr>
          <w:rFonts w:ascii="Calibri Light" w:hAnsi="Calibri Light" w:cs="Calibri Light" w:hint="cs"/>
          <w:sz w:val="40"/>
          <w:szCs w:val="40"/>
          <w:rtl/>
        </w:rPr>
        <w:t>ا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E9B0B57" w14:textId="706C0CEE" w:rsidR="00A61706" w:rsidRDefault="007D574A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ولكن المحفوظ رواية الجماعة. </w:t>
      </w:r>
      <w:r w:rsidR="00A61706">
        <w:rPr>
          <w:rFonts w:ascii="Calibri Light" w:hAnsi="Calibri Light" w:cs="Calibri Light" w:hint="cs"/>
          <w:sz w:val="40"/>
          <w:szCs w:val="40"/>
          <w:rtl/>
        </w:rPr>
        <w:t>هذا من حيث الإسناد</w:t>
      </w:r>
      <w:r w:rsidR="00797B5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1D115A5" w14:textId="622B451F" w:rsidR="00A61706" w:rsidRDefault="00A61706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ومن حيث المتن: رواه كما رواه ابن عيينة ابن جريج</w:t>
      </w:r>
      <w:r w:rsidR="00DB4C98">
        <w:rPr>
          <w:rFonts w:hint="cs"/>
          <w:rtl/>
        </w:rPr>
        <w:t xml:space="preserve">: 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>«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الصَّلَاةِ،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حَيَّ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عَلَى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الْفَلَاحِ،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فِي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B4C98" w:rsidRPr="00DB4C98">
        <w:rPr>
          <w:rFonts w:ascii="Calibri Light" w:hAnsi="Calibri Light" w:cs="Calibri Light" w:hint="cs"/>
          <w:sz w:val="40"/>
          <w:szCs w:val="40"/>
          <w:rtl/>
        </w:rPr>
        <w:t>رِحَالِكُمْ</w:t>
      </w:r>
      <w:r w:rsidR="00DB4C98" w:rsidRPr="00DB4C98">
        <w:rPr>
          <w:rFonts w:ascii="Calibri Light" w:hAnsi="Calibri Light" w:cs="Calibri Light"/>
          <w:sz w:val="40"/>
          <w:szCs w:val="40"/>
          <w:rtl/>
        </w:rPr>
        <w:t>»</w:t>
      </w:r>
      <w:r w:rsidR="00DB4C98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B245C21" w14:textId="3FB6D0F9" w:rsidR="00DB4C98" w:rsidRDefault="00DB4C98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وأما لفظ شعبة: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رَجُلٍ،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حَدَّثَهُ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مُؤَذِّنُ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صلى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نَادَى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مُنَادِي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النَّبِيِّ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صلى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فِي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يَوْمِ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مَطَرٍ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: "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فِي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964D7" w:rsidRPr="000964D7">
        <w:rPr>
          <w:rFonts w:ascii="Calibri Light" w:hAnsi="Calibri Light" w:cs="Calibri Light" w:hint="cs"/>
          <w:sz w:val="40"/>
          <w:szCs w:val="40"/>
          <w:rtl/>
        </w:rPr>
        <w:t>الرِّحَالِ</w:t>
      </w:r>
      <w:r w:rsidR="000964D7" w:rsidRPr="000964D7">
        <w:rPr>
          <w:rFonts w:ascii="Calibri Light" w:hAnsi="Calibri Light" w:cs="Calibri Light"/>
          <w:sz w:val="40"/>
          <w:szCs w:val="40"/>
          <w:rtl/>
        </w:rPr>
        <w:t>»</w:t>
      </w:r>
      <w:r w:rsidR="000964D7">
        <w:rPr>
          <w:rFonts w:ascii="Calibri Light" w:hAnsi="Calibri Light" w:cs="Calibri Light" w:hint="cs"/>
          <w:sz w:val="40"/>
          <w:szCs w:val="40"/>
          <w:rtl/>
        </w:rPr>
        <w:t xml:space="preserve"> ليس فيه ذكر الحيعلتين.</w:t>
      </w:r>
    </w:p>
    <w:p w14:paraId="263105C4" w14:textId="78B1A723" w:rsidR="00DB4C98" w:rsidRDefault="00DB4C98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ولفظ مسعر:</w:t>
      </w:r>
      <w:r w:rsidR="00114126" w:rsidRPr="00114126">
        <w:rPr>
          <w:rtl/>
        </w:rPr>
        <w:t xml:space="preserve"> </w:t>
      </w:r>
      <w:r w:rsidR="00114126" w:rsidRPr="00114126">
        <w:rPr>
          <w:rFonts w:ascii="Calibri Light" w:hAnsi="Calibri Light" w:cs="Calibri Light" w:hint="cs"/>
          <w:sz w:val="40"/>
          <w:szCs w:val="40"/>
          <w:rtl/>
        </w:rPr>
        <w:t>عَنْ</w:t>
      </w:r>
      <w:r w:rsidR="00114126" w:rsidRPr="0011412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14126" w:rsidRPr="00114126">
        <w:rPr>
          <w:rFonts w:ascii="Calibri Light" w:hAnsi="Calibri Light" w:cs="Calibri Light" w:hint="cs"/>
          <w:sz w:val="40"/>
          <w:szCs w:val="40"/>
          <w:rtl/>
        </w:rPr>
        <w:t>عَمْرِو</w:t>
      </w:r>
      <w:r w:rsidR="00114126" w:rsidRPr="0011412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14126" w:rsidRPr="00114126">
        <w:rPr>
          <w:rFonts w:ascii="Calibri Light" w:hAnsi="Calibri Light" w:cs="Calibri Light" w:hint="cs"/>
          <w:sz w:val="40"/>
          <w:szCs w:val="40"/>
          <w:rtl/>
        </w:rPr>
        <w:t>بْنِ</w:t>
      </w:r>
      <w:r w:rsidR="00114126" w:rsidRPr="0011412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14126" w:rsidRPr="00114126">
        <w:rPr>
          <w:rFonts w:ascii="Calibri Light" w:hAnsi="Calibri Light" w:cs="Calibri Light" w:hint="cs"/>
          <w:sz w:val="40"/>
          <w:szCs w:val="40"/>
          <w:rtl/>
        </w:rPr>
        <w:t>دِينَارٍ</w:t>
      </w:r>
      <w:r w:rsidR="00313C22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سَمِعْتُ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عَمْرَو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بن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أَوْس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يَقُول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أَخْبَرَنِي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مَنْ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سَمِعَ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مُنَادِيَ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صلى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حِينَ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قَامَتِ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الصَّلاةُ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أَوْ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حِينَ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حَانَتِ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الصَّلَ</w:t>
      </w:r>
      <w:r w:rsidR="003A2C3F">
        <w:rPr>
          <w:rFonts w:ascii="Calibri Light" w:hAnsi="Calibri Light" w:cs="Calibri Light" w:hint="cs"/>
          <w:sz w:val="40"/>
          <w:szCs w:val="40"/>
          <w:rtl/>
        </w:rPr>
        <w:t>ا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ةُ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إِذْ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نُودِيَ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أَنْ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فِي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رِحَالِكُمْ،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لِمَطَرٍ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13C22" w:rsidRPr="00313C22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313C22" w:rsidRPr="00313C22">
        <w:rPr>
          <w:rFonts w:ascii="Calibri Light" w:hAnsi="Calibri Light" w:cs="Calibri Light"/>
          <w:sz w:val="40"/>
          <w:szCs w:val="40"/>
          <w:rtl/>
        </w:rPr>
        <w:t>»</w:t>
      </w:r>
      <w:r w:rsidR="00313C2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1C7870C" w14:textId="6CFEB450" w:rsidR="00DB4C98" w:rsidRDefault="00DB4C98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ولفظ</w:t>
      </w:r>
      <w:r w:rsidR="00ED443D">
        <w:rPr>
          <w:rFonts w:ascii="Calibri Light" w:hAnsi="Calibri Light" w:cs="Calibri Light" w:hint="cs"/>
          <w:sz w:val="40"/>
          <w:szCs w:val="40"/>
          <w:rtl/>
        </w:rPr>
        <w:t xml:space="preserve"> منصور: 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>«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حَدَّثَنِي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عَمْرُو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بْنُ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دِينَارٍ،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سَمِعْتُ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عَمْرَو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بْنَ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أَوْسٍ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حَدَّثَنِي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من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سمع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مُؤَذِّنِ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صلى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يَقُولُ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حِينَ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نَادَى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بِالصَّلَاةِ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وَحِينَ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أَقَامَ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>: "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صَلُّوا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فِي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رِحَالِكُمْ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-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فِي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مَطْرٍ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86BD9" w:rsidRPr="00386BD9">
        <w:rPr>
          <w:rFonts w:ascii="Calibri Light" w:hAnsi="Calibri Light" w:cs="Calibri Light" w:hint="cs"/>
          <w:sz w:val="40"/>
          <w:szCs w:val="40"/>
          <w:rtl/>
        </w:rPr>
        <w:t>كَانَ</w:t>
      </w:r>
      <w:r w:rsidR="00386BD9" w:rsidRPr="00386BD9">
        <w:rPr>
          <w:rFonts w:ascii="Calibri Light" w:hAnsi="Calibri Light" w:cs="Calibri Light"/>
          <w:sz w:val="40"/>
          <w:szCs w:val="40"/>
          <w:rtl/>
        </w:rPr>
        <w:t>»</w:t>
      </w:r>
      <w:r w:rsidR="00386BD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F5D0E95" w14:textId="77777777" w:rsidR="003317C0" w:rsidRDefault="003A2C3F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فثلاثة لم يذكرو</w:t>
      </w:r>
      <w:r w:rsidR="009A3D4B">
        <w:rPr>
          <w:rFonts w:ascii="Calibri Light" w:hAnsi="Calibri Light" w:cs="Calibri Light" w:hint="cs"/>
          <w:sz w:val="40"/>
          <w:szCs w:val="40"/>
          <w:rtl/>
        </w:rPr>
        <w:t>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الحيعلتين، واثنان ذكراها.</w:t>
      </w:r>
    </w:p>
    <w:p w14:paraId="72D8B619" w14:textId="584FF2F5" w:rsidR="009105A3" w:rsidRDefault="003317C0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ولكن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قال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علي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بن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المديني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جريج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وابن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عيينة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أعلم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الناس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بعمرو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بن</w:t>
      </w:r>
      <w:r w:rsidRPr="003317C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317C0">
        <w:rPr>
          <w:rFonts w:ascii="Calibri Light" w:hAnsi="Calibri Light" w:cs="Calibri Light" w:hint="cs"/>
          <w:sz w:val="40"/>
          <w:szCs w:val="40"/>
          <w:rtl/>
        </w:rPr>
        <w:t>دينار</w:t>
      </w:r>
      <w:r w:rsidRPr="003317C0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فهذه الطريق بهذا اللفظ هي المحفوظة والمقدمة </w:t>
      </w:r>
      <w:r w:rsidR="00C412FA">
        <w:rPr>
          <w:rFonts w:ascii="Calibri Light" w:hAnsi="Calibri Light" w:cs="Calibri Light" w:hint="cs"/>
          <w:sz w:val="40"/>
          <w:szCs w:val="40"/>
          <w:rtl/>
        </w:rPr>
        <w:t xml:space="preserve">خاصة مع اتفاق ابن عيينة وابن جريج عليها. والله أعلم </w:t>
      </w:r>
    </w:p>
    <w:p w14:paraId="1245709A" w14:textId="50171E2A" w:rsidR="00022ECB" w:rsidRDefault="00022ECB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الخلاصة ثلاثة صور كلها صحيحة وجائزة والسنة ثابتة فيها.</w:t>
      </w:r>
    </w:p>
    <w:p w14:paraId="204AD32D" w14:textId="5E554F51" w:rsidR="00022ECB" w:rsidRDefault="00022ECB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E46B2">
        <w:rPr>
          <w:rFonts w:ascii="Calibri Light" w:hAnsi="Calibri Light" w:cs="Calibri Light" w:hint="cs"/>
          <w:b/>
          <w:bCs/>
          <w:sz w:val="40"/>
          <w:szCs w:val="40"/>
          <w:rtl/>
        </w:rPr>
        <w:lastRenderedPageBreak/>
        <w:t>الأولى</w:t>
      </w:r>
      <w:r w:rsidR="00BE46B2" w:rsidRPr="00BE46B2">
        <w:rPr>
          <w:rFonts w:ascii="Calibri Light" w:hAnsi="Calibri Light" w:cs="Calibri Light" w:hint="cs"/>
          <w:b/>
          <w:bCs/>
          <w:sz w:val="40"/>
          <w:szCs w:val="40"/>
          <w:rtl/>
        </w:rPr>
        <w:t>: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BE46B2">
        <w:rPr>
          <w:rFonts w:ascii="Calibri Light" w:hAnsi="Calibri Light" w:cs="Calibri Light" w:hint="cs"/>
          <w:sz w:val="40"/>
          <w:szCs w:val="40"/>
          <w:rtl/>
        </w:rPr>
        <w:t>يقولها بدلا عنهما فلا يذكر حي على الصلاة حي على الفلاح في الأذان.</w:t>
      </w:r>
    </w:p>
    <w:p w14:paraId="631C4158" w14:textId="46EEA62E" w:rsidR="00BE46B2" w:rsidRDefault="00BE46B2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E46B2">
        <w:rPr>
          <w:rFonts w:ascii="Calibri Light" w:hAnsi="Calibri Light" w:cs="Calibri Light" w:hint="cs"/>
          <w:b/>
          <w:bCs/>
          <w:sz w:val="40"/>
          <w:szCs w:val="40"/>
          <w:rtl/>
        </w:rPr>
        <w:t>الثانية: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يقولها بعد حي على الصلاة حي على الفلاح.</w:t>
      </w:r>
    </w:p>
    <w:p w14:paraId="1BBDEB68" w14:textId="446F3D0B" w:rsidR="00BE46B2" w:rsidRDefault="00BE46B2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E46B2">
        <w:rPr>
          <w:rFonts w:ascii="Calibri Light" w:hAnsi="Calibri Light" w:cs="Calibri Light" w:hint="cs"/>
          <w:b/>
          <w:bCs/>
          <w:sz w:val="40"/>
          <w:szCs w:val="40"/>
          <w:rtl/>
        </w:rPr>
        <w:t>الثالثة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: يقولها بعد الانتهاء من الأذان. والله أعلم </w:t>
      </w:r>
    </w:p>
    <w:p w14:paraId="340B754A" w14:textId="77777777" w:rsidR="004B291C" w:rsidRDefault="004B291C" w:rsidP="007D574A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B291C">
        <w:rPr>
          <w:rFonts w:ascii="Calibri Light" w:hAnsi="Calibri Light" w:cs="Calibri Light" w:hint="cs"/>
          <w:sz w:val="40"/>
          <w:szCs w:val="40"/>
          <w:rtl/>
        </w:rPr>
        <w:t>وألفاظها:</w:t>
      </w:r>
    </w:p>
    <w:p w14:paraId="3D542940" w14:textId="03E56E73" w:rsidR="004B291C" w:rsidRDefault="004B291C" w:rsidP="004B291C">
      <w:pPr>
        <w:pStyle w:val="a6"/>
        <w:numPr>
          <w:ilvl w:val="0"/>
          <w:numId w:val="1"/>
        </w:numPr>
        <w:rPr>
          <w:rFonts w:ascii="Calibri Light" w:hAnsi="Calibri Light" w:cs="Calibri Light"/>
          <w:sz w:val="40"/>
          <w:szCs w:val="40"/>
        </w:rPr>
      </w:pPr>
      <w:r w:rsidRPr="004B291C">
        <w:rPr>
          <w:rFonts w:ascii="Calibri Light" w:hAnsi="Calibri Light" w:cs="Calibri Light" w:hint="cs"/>
          <w:sz w:val="40"/>
          <w:szCs w:val="40"/>
          <w:rtl/>
        </w:rPr>
        <w:t>الصلاة في الرحال.</w:t>
      </w:r>
    </w:p>
    <w:p w14:paraId="4D92311A" w14:textId="63F301E6" w:rsidR="009E0179" w:rsidRPr="004B291C" w:rsidRDefault="009E0179" w:rsidP="004B291C">
      <w:pPr>
        <w:pStyle w:val="a6"/>
        <w:numPr>
          <w:ilvl w:val="0"/>
          <w:numId w:val="1"/>
        </w:num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صلوا في الرحال.</w:t>
      </w:r>
    </w:p>
    <w:p w14:paraId="30FC92EC" w14:textId="77777777" w:rsidR="00E644DC" w:rsidRDefault="004B291C" w:rsidP="009E0179">
      <w:pPr>
        <w:pStyle w:val="a6"/>
        <w:numPr>
          <w:ilvl w:val="0"/>
          <w:numId w:val="1"/>
        </w:numPr>
        <w:rPr>
          <w:rFonts w:ascii="Calibri Light" w:hAnsi="Calibri Light" w:cs="Calibri Light"/>
          <w:sz w:val="40"/>
          <w:szCs w:val="40"/>
        </w:rPr>
      </w:pPr>
      <w:r w:rsidRPr="004B291C">
        <w:rPr>
          <w:rFonts w:ascii="Calibri Light" w:hAnsi="Calibri Light" w:cs="Calibri Light" w:hint="cs"/>
          <w:sz w:val="40"/>
          <w:szCs w:val="40"/>
          <w:rtl/>
        </w:rPr>
        <w:t>صلوا في رحالكم</w:t>
      </w:r>
      <w:r w:rsidR="00E644DC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BFEBA72" w14:textId="2092C48B" w:rsidR="004B291C" w:rsidRDefault="004B291C" w:rsidP="004B291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4B291C">
        <w:rPr>
          <w:rFonts w:ascii="Calibri Light" w:hAnsi="Calibri Light" w:cs="Calibri Light" w:hint="cs"/>
          <w:sz w:val="40"/>
          <w:szCs w:val="40"/>
          <w:rtl/>
        </w:rPr>
        <w:t>كلها ثابتة صحيحة في السنة.</w:t>
      </w:r>
    </w:p>
    <w:p w14:paraId="2AB1DD57" w14:textId="17B18542" w:rsidR="000359FB" w:rsidRPr="004B291C" w:rsidRDefault="000359FB" w:rsidP="004B291C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وإن صح حديث النحام فيضاف: </w:t>
      </w:r>
      <w:r w:rsidRPr="000359FB">
        <w:rPr>
          <w:rFonts w:ascii="Calibri Light" w:hAnsi="Calibri Light" w:cs="Calibri Light"/>
          <w:sz w:val="40"/>
          <w:szCs w:val="40"/>
          <w:rtl/>
        </w:rPr>
        <w:t>«</w:t>
      </w:r>
      <w:r w:rsidRPr="000359FB">
        <w:rPr>
          <w:rFonts w:ascii="Calibri Light" w:hAnsi="Calibri Light" w:cs="Calibri Light" w:hint="cs"/>
          <w:sz w:val="40"/>
          <w:szCs w:val="40"/>
          <w:rtl/>
        </w:rPr>
        <w:t>ومن</w:t>
      </w:r>
      <w:r w:rsidRPr="000359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359FB">
        <w:rPr>
          <w:rFonts w:ascii="Calibri Light" w:hAnsi="Calibri Light" w:cs="Calibri Light" w:hint="cs"/>
          <w:sz w:val="40"/>
          <w:szCs w:val="40"/>
          <w:rtl/>
        </w:rPr>
        <w:t>قعد</w:t>
      </w:r>
      <w:r w:rsidRPr="000359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359FB">
        <w:rPr>
          <w:rFonts w:ascii="Calibri Light" w:hAnsi="Calibri Light" w:cs="Calibri Light" w:hint="cs"/>
          <w:sz w:val="40"/>
          <w:szCs w:val="40"/>
          <w:rtl/>
        </w:rPr>
        <w:t>فلا</w:t>
      </w:r>
      <w:r w:rsidRPr="000359F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0359FB">
        <w:rPr>
          <w:rFonts w:ascii="Calibri Light" w:hAnsi="Calibri Light" w:cs="Calibri Light" w:hint="cs"/>
          <w:sz w:val="40"/>
          <w:szCs w:val="40"/>
          <w:rtl/>
        </w:rPr>
        <w:t>حرج</w:t>
      </w:r>
      <w:r w:rsidRPr="000359FB">
        <w:rPr>
          <w:rFonts w:ascii="Calibri Light" w:hAnsi="Calibri Light" w:cs="Calibri Light" w:hint="eastAsia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645CC06" w14:textId="0E28844A" w:rsidR="007D574A" w:rsidRPr="00B36309" w:rsidRDefault="007D574A" w:rsidP="007D574A">
      <w:pPr>
        <w:ind w:left="-625"/>
        <w:rPr>
          <w:rFonts w:ascii="Calibri Light" w:hAnsi="Calibri Light" w:cs="Calibri Light"/>
          <w:sz w:val="40"/>
          <w:szCs w:val="40"/>
        </w:rPr>
      </w:pPr>
    </w:p>
    <w:p w14:paraId="12522C9E" w14:textId="77777777" w:rsidR="00771AB1" w:rsidRPr="00B36309" w:rsidRDefault="00771AB1">
      <w:pPr>
        <w:ind w:left="-625"/>
        <w:rPr>
          <w:rFonts w:ascii="Calibri Light" w:hAnsi="Calibri Light" w:cs="Calibri Light"/>
          <w:sz w:val="40"/>
          <w:szCs w:val="40"/>
        </w:rPr>
      </w:pPr>
    </w:p>
    <w:sectPr w:rsidR="00771AB1" w:rsidRPr="00B36309" w:rsidSect="00E70145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AC647" w14:textId="77777777" w:rsidR="00B36309" w:rsidRDefault="00B36309" w:rsidP="00B36309">
      <w:pPr>
        <w:spacing w:after="0" w:line="240" w:lineRule="auto"/>
      </w:pPr>
      <w:r>
        <w:separator/>
      </w:r>
    </w:p>
  </w:endnote>
  <w:endnote w:type="continuationSeparator" w:id="0">
    <w:p w14:paraId="4E5FE685" w14:textId="77777777" w:rsidR="00B36309" w:rsidRDefault="00B36309" w:rsidP="00B36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685058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9F9E51" w14:textId="7A8C1886" w:rsidR="00B36309" w:rsidRDefault="00B3630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104D8" w14:textId="77777777" w:rsidR="00B36309" w:rsidRDefault="00B3630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FB613" w14:textId="77777777" w:rsidR="00B36309" w:rsidRDefault="00B36309" w:rsidP="00B36309">
      <w:pPr>
        <w:spacing w:after="0" w:line="240" w:lineRule="auto"/>
      </w:pPr>
      <w:r>
        <w:separator/>
      </w:r>
    </w:p>
  </w:footnote>
  <w:footnote w:type="continuationSeparator" w:id="0">
    <w:p w14:paraId="3C8846D5" w14:textId="77777777" w:rsidR="00B36309" w:rsidRDefault="00B36309" w:rsidP="00B36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36EA2"/>
    <w:multiLevelType w:val="hybridMultilevel"/>
    <w:tmpl w:val="12B88DC0"/>
    <w:lvl w:ilvl="0" w:tplc="34B20D4A">
      <w:start w:val="1"/>
      <w:numFmt w:val="decimal"/>
      <w:lvlText w:val="%1-"/>
      <w:lvlJc w:val="left"/>
      <w:pPr>
        <w:ind w:left="-2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5" w:hanging="360"/>
      </w:pPr>
    </w:lvl>
    <w:lvl w:ilvl="2" w:tplc="0409001B" w:tentative="1">
      <w:start w:val="1"/>
      <w:numFmt w:val="lowerRoman"/>
      <w:lvlText w:val="%3."/>
      <w:lvlJc w:val="right"/>
      <w:pPr>
        <w:ind w:left="1175" w:hanging="180"/>
      </w:pPr>
    </w:lvl>
    <w:lvl w:ilvl="3" w:tplc="0409000F" w:tentative="1">
      <w:start w:val="1"/>
      <w:numFmt w:val="decimal"/>
      <w:lvlText w:val="%4."/>
      <w:lvlJc w:val="left"/>
      <w:pPr>
        <w:ind w:left="1895" w:hanging="360"/>
      </w:pPr>
    </w:lvl>
    <w:lvl w:ilvl="4" w:tplc="04090019" w:tentative="1">
      <w:start w:val="1"/>
      <w:numFmt w:val="lowerLetter"/>
      <w:lvlText w:val="%5."/>
      <w:lvlJc w:val="left"/>
      <w:pPr>
        <w:ind w:left="2615" w:hanging="360"/>
      </w:pPr>
    </w:lvl>
    <w:lvl w:ilvl="5" w:tplc="0409001B" w:tentative="1">
      <w:start w:val="1"/>
      <w:numFmt w:val="lowerRoman"/>
      <w:lvlText w:val="%6."/>
      <w:lvlJc w:val="right"/>
      <w:pPr>
        <w:ind w:left="3335" w:hanging="180"/>
      </w:pPr>
    </w:lvl>
    <w:lvl w:ilvl="6" w:tplc="0409000F" w:tentative="1">
      <w:start w:val="1"/>
      <w:numFmt w:val="decimal"/>
      <w:lvlText w:val="%7."/>
      <w:lvlJc w:val="left"/>
      <w:pPr>
        <w:ind w:left="4055" w:hanging="360"/>
      </w:pPr>
    </w:lvl>
    <w:lvl w:ilvl="7" w:tplc="04090019" w:tentative="1">
      <w:start w:val="1"/>
      <w:numFmt w:val="lowerLetter"/>
      <w:lvlText w:val="%8."/>
      <w:lvlJc w:val="left"/>
      <w:pPr>
        <w:ind w:left="4775" w:hanging="360"/>
      </w:pPr>
    </w:lvl>
    <w:lvl w:ilvl="8" w:tplc="0409001B" w:tentative="1">
      <w:start w:val="1"/>
      <w:numFmt w:val="lowerRoman"/>
      <w:lvlText w:val="%9."/>
      <w:lvlJc w:val="right"/>
      <w:pPr>
        <w:ind w:left="5495" w:hanging="180"/>
      </w:pPr>
    </w:lvl>
  </w:abstractNum>
  <w:num w:numId="1" w16cid:durableId="118502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1C4"/>
    <w:rsid w:val="00002412"/>
    <w:rsid w:val="00004E00"/>
    <w:rsid w:val="000123E8"/>
    <w:rsid w:val="00015EE4"/>
    <w:rsid w:val="0002283F"/>
    <w:rsid w:val="00022ECB"/>
    <w:rsid w:val="00026275"/>
    <w:rsid w:val="000359FB"/>
    <w:rsid w:val="000531B5"/>
    <w:rsid w:val="0005408C"/>
    <w:rsid w:val="000570FB"/>
    <w:rsid w:val="00081E15"/>
    <w:rsid w:val="0009255F"/>
    <w:rsid w:val="000964D7"/>
    <w:rsid w:val="00097BB7"/>
    <w:rsid w:val="000A7A64"/>
    <w:rsid w:val="000B323B"/>
    <w:rsid w:val="000B6BD3"/>
    <w:rsid w:val="000B7306"/>
    <w:rsid w:val="000C7CC1"/>
    <w:rsid w:val="000F088A"/>
    <w:rsid w:val="000F1527"/>
    <w:rsid w:val="000F3E31"/>
    <w:rsid w:val="001044C5"/>
    <w:rsid w:val="00114126"/>
    <w:rsid w:val="001276ED"/>
    <w:rsid w:val="00145937"/>
    <w:rsid w:val="00156A84"/>
    <w:rsid w:val="001643AF"/>
    <w:rsid w:val="00166F3B"/>
    <w:rsid w:val="00196294"/>
    <w:rsid w:val="001A0FF6"/>
    <w:rsid w:val="001A2A8F"/>
    <w:rsid w:val="001B2A7E"/>
    <w:rsid w:val="001C2B36"/>
    <w:rsid w:val="001F3D00"/>
    <w:rsid w:val="00212E0B"/>
    <w:rsid w:val="00216233"/>
    <w:rsid w:val="002616C5"/>
    <w:rsid w:val="002806B7"/>
    <w:rsid w:val="002A36C3"/>
    <w:rsid w:val="002B6C32"/>
    <w:rsid w:val="002C4857"/>
    <w:rsid w:val="002D0A88"/>
    <w:rsid w:val="002D6E15"/>
    <w:rsid w:val="002E4C76"/>
    <w:rsid w:val="003055B2"/>
    <w:rsid w:val="00313C22"/>
    <w:rsid w:val="00315515"/>
    <w:rsid w:val="003169C5"/>
    <w:rsid w:val="003317C0"/>
    <w:rsid w:val="0033280E"/>
    <w:rsid w:val="00347762"/>
    <w:rsid w:val="00347D27"/>
    <w:rsid w:val="00356437"/>
    <w:rsid w:val="00356441"/>
    <w:rsid w:val="00362817"/>
    <w:rsid w:val="00386BD9"/>
    <w:rsid w:val="0039544F"/>
    <w:rsid w:val="003A2C3F"/>
    <w:rsid w:val="003B5FD4"/>
    <w:rsid w:val="003C3E4D"/>
    <w:rsid w:val="003C5EC7"/>
    <w:rsid w:val="003E6B87"/>
    <w:rsid w:val="004056E6"/>
    <w:rsid w:val="004107AB"/>
    <w:rsid w:val="00411007"/>
    <w:rsid w:val="004237DB"/>
    <w:rsid w:val="00424938"/>
    <w:rsid w:val="00433A26"/>
    <w:rsid w:val="00442368"/>
    <w:rsid w:val="00444952"/>
    <w:rsid w:val="004560E9"/>
    <w:rsid w:val="00460E2D"/>
    <w:rsid w:val="00462290"/>
    <w:rsid w:val="00473347"/>
    <w:rsid w:val="004B0F9C"/>
    <w:rsid w:val="004B291C"/>
    <w:rsid w:val="004D392D"/>
    <w:rsid w:val="005025F0"/>
    <w:rsid w:val="00517B5A"/>
    <w:rsid w:val="00521336"/>
    <w:rsid w:val="00523F6F"/>
    <w:rsid w:val="0052666D"/>
    <w:rsid w:val="00532363"/>
    <w:rsid w:val="005A247C"/>
    <w:rsid w:val="005A71E4"/>
    <w:rsid w:val="005B791F"/>
    <w:rsid w:val="005C1868"/>
    <w:rsid w:val="005D2FB4"/>
    <w:rsid w:val="005E4904"/>
    <w:rsid w:val="005F5034"/>
    <w:rsid w:val="00602C14"/>
    <w:rsid w:val="0064698F"/>
    <w:rsid w:val="00672AFD"/>
    <w:rsid w:val="00676C53"/>
    <w:rsid w:val="00683C78"/>
    <w:rsid w:val="00691602"/>
    <w:rsid w:val="00695871"/>
    <w:rsid w:val="006F2E86"/>
    <w:rsid w:val="007123E6"/>
    <w:rsid w:val="007151B3"/>
    <w:rsid w:val="00725768"/>
    <w:rsid w:val="00747767"/>
    <w:rsid w:val="00757CE6"/>
    <w:rsid w:val="00767758"/>
    <w:rsid w:val="00771AB1"/>
    <w:rsid w:val="00774EE6"/>
    <w:rsid w:val="007843EE"/>
    <w:rsid w:val="00797B59"/>
    <w:rsid w:val="007B6C31"/>
    <w:rsid w:val="007C5AA3"/>
    <w:rsid w:val="007D2EC7"/>
    <w:rsid w:val="007D574A"/>
    <w:rsid w:val="007F030C"/>
    <w:rsid w:val="00800678"/>
    <w:rsid w:val="008126B9"/>
    <w:rsid w:val="00815717"/>
    <w:rsid w:val="008273DD"/>
    <w:rsid w:val="00864911"/>
    <w:rsid w:val="00875DBA"/>
    <w:rsid w:val="00885EC3"/>
    <w:rsid w:val="008B2664"/>
    <w:rsid w:val="008C52EF"/>
    <w:rsid w:val="008D2DD2"/>
    <w:rsid w:val="008E7858"/>
    <w:rsid w:val="008F3FA1"/>
    <w:rsid w:val="008F718B"/>
    <w:rsid w:val="008F78D9"/>
    <w:rsid w:val="00901A68"/>
    <w:rsid w:val="009105A3"/>
    <w:rsid w:val="009328BE"/>
    <w:rsid w:val="0094686F"/>
    <w:rsid w:val="00952A91"/>
    <w:rsid w:val="00953441"/>
    <w:rsid w:val="00953CEB"/>
    <w:rsid w:val="0096019C"/>
    <w:rsid w:val="009A3D4B"/>
    <w:rsid w:val="009A7829"/>
    <w:rsid w:val="009C7417"/>
    <w:rsid w:val="009C7667"/>
    <w:rsid w:val="009E0179"/>
    <w:rsid w:val="009F1819"/>
    <w:rsid w:val="00A04075"/>
    <w:rsid w:val="00A42B39"/>
    <w:rsid w:val="00A43350"/>
    <w:rsid w:val="00A614D6"/>
    <w:rsid w:val="00A61706"/>
    <w:rsid w:val="00A85C35"/>
    <w:rsid w:val="00A937E7"/>
    <w:rsid w:val="00AB7CC2"/>
    <w:rsid w:val="00AC4996"/>
    <w:rsid w:val="00AD10FB"/>
    <w:rsid w:val="00AD55B1"/>
    <w:rsid w:val="00AE640B"/>
    <w:rsid w:val="00AF1EAA"/>
    <w:rsid w:val="00B248B3"/>
    <w:rsid w:val="00B27FDB"/>
    <w:rsid w:val="00B36309"/>
    <w:rsid w:val="00B65A63"/>
    <w:rsid w:val="00B70CA5"/>
    <w:rsid w:val="00B737F5"/>
    <w:rsid w:val="00B76180"/>
    <w:rsid w:val="00B81A66"/>
    <w:rsid w:val="00B85CFC"/>
    <w:rsid w:val="00B9348C"/>
    <w:rsid w:val="00B95217"/>
    <w:rsid w:val="00BA2DA8"/>
    <w:rsid w:val="00BC03A6"/>
    <w:rsid w:val="00BC2D32"/>
    <w:rsid w:val="00BC34D4"/>
    <w:rsid w:val="00BC5203"/>
    <w:rsid w:val="00BD54F1"/>
    <w:rsid w:val="00BE46B2"/>
    <w:rsid w:val="00BF1835"/>
    <w:rsid w:val="00C02F96"/>
    <w:rsid w:val="00C11C8D"/>
    <w:rsid w:val="00C2096E"/>
    <w:rsid w:val="00C220A7"/>
    <w:rsid w:val="00C26A59"/>
    <w:rsid w:val="00C33FF4"/>
    <w:rsid w:val="00C412FA"/>
    <w:rsid w:val="00C51BC8"/>
    <w:rsid w:val="00C54E0A"/>
    <w:rsid w:val="00C76F83"/>
    <w:rsid w:val="00C82ADE"/>
    <w:rsid w:val="00C919A2"/>
    <w:rsid w:val="00C948F8"/>
    <w:rsid w:val="00CA1392"/>
    <w:rsid w:val="00CA2641"/>
    <w:rsid w:val="00CA6B95"/>
    <w:rsid w:val="00CB350C"/>
    <w:rsid w:val="00CB7F4F"/>
    <w:rsid w:val="00CC6B2B"/>
    <w:rsid w:val="00CF3FFD"/>
    <w:rsid w:val="00D0355B"/>
    <w:rsid w:val="00D0692B"/>
    <w:rsid w:val="00D110A4"/>
    <w:rsid w:val="00D37C23"/>
    <w:rsid w:val="00D7249B"/>
    <w:rsid w:val="00D82210"/>
    <w:rsid w:val="00D90CC2"/>
    <w:rsid w:val="00DA4A71"/>
    <w:rsid w:val="00DB4C98"/>
    <w:rsid w:val="00DC21C4"/>
    <w:rsid w:val="00DC5629"/>
    <w:rsid w:val="00DD76C8"/>
    <w:rsid w:val="00DE2EE4"/>
    <w:rsid w:val="00DE34E6"/>
    <w:rsid w:val="00DE4FBE"/>
    <w:rsid w:val="00DF1C19"/>
    <w:rsid w:val="00DF57F2"/>
    <w:rsid w:val="00E00B4C"/>
    <w:rsid w:val="00E01015"/>
    <w:rsid w:val="00E11587"/>
    <w:rsid w:val="00E13637"/>
    <w:rsid w:val="00E1657B"/>
    <w:rsid w:val="00E644DC"/>
    <w:rsid w:val="00E70145"/>
    <w:rsid w:val="00E93E26"/>
    <w:rsid w:val="00EA3BFC"/>
    <w:rsid w:val="00EA7480"/>
    <w:rsid w:val="00ED443D"/>
    <w:rsid w:val="00ED6FF3"/>
    <w:rsid w:val="00ED7DCF"/>
    <w:rsid w:val="00EE07D3"/>
    <w:rsid w:val="00F13404"/>
    <w:rsid w:val="00F249EF"/>
    <w:rsid w:val="00F30152"/>
    <w:rsid w:val="00F65535"/>
    <w:rsid w:val="00F70BB7"/>
    <w:rsid w:val="00F840B5"/>
    <w:rsid w:val="00FC19E2"/>
    <w:rsid w:val="00FE3A74"/>
    <w:rsid w:val="00FF4DF0"/>
    <w:rsid w:val="00FF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5C5DE6"/>
  <w15:chartTrackingRefBased/>
  <w15:docId w15:val="{E867CAB4-FD09-4B64-A0D1-5DFAB3B4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C2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C2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C2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C2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C2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C2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C2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C2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C2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C2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C2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C2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C21C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C21C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C21C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C21C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C21C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C21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C2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C2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C2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C2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C2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C21C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C21C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C21C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C2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C21C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C21C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3630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36309"/>
  </w:style>
  <w:style w:type="paragraph" w:styleId="ab">
    <w:name w:val="footer"/>
    <w:basedOn w:val="a"/>
    <w:link w:val="Char4"/>
    <w:uiPriority w:val="99"/>
    <w:unhideWhenUsed/>
    <w:rsid w:val="00B3630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36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1546</Words>
  <Characters>8815</Characters>
  <Application>Microsoft Office Word</Application>
  <DocSecurity>0</DocSecurity>
  <Lines>73</Lines>
  <Paragraphs>20</Paragraphs>
  <ScaleCrop>false</ScaleCrop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5</cp:revision>
  <dcterms:created xsi:type="dcterms:W3CDTF">2026-05-27T13:18:00Z</dcterms:created>
  <dcterms:modified xsi:type="dcterms:W3CDTF">2026-06-14T07:24:00Z</dcterms:modified>
</cp:coreProperties>
</file>